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35BE0" w14:textId="4D393153" w:rsidR="00E81AE2" w:rsidRPr="00CA1AAF" w:rsidRDefault="00CA1AAF" w:rsidP="00CA1AAF">
      <w:pPr>
        <w:tabs>
          <w:tab w:val="right" w:pos="9639"/>
        </w:tabs>
        <w:spacing w:after="0"/>
        <w:rPr>
          <w:rFonts w:ascii="Arial" w:eastAsia="SimSun" w:hAnsi="Arial" w:cs="Times New Roman"/>
          <w:b/>
          <w:i/>
          <w:noProof/>
          <w:sz w:val="28"/>
          <w:lang w:eastAsia="zh-CN"/>
        </w:rPr>
      </w:pPr>
      <w:bookmarkStart w:id="0" w:name="_Toc193024528"/>
      <w:r w:rsidRPr="00CA1AAF">
        <w:rPr>
          <w:rFonts w:ascii="Arial" w:eastAsia="SimSun" w:hAnsi="Arial" w:cs="Times New Roman"/>
          <w:b/>
          <w:noProof/>
          <w:sz w:val="24"/>
        </w:rPr>
        <w:t>3GPP TSG-RAN WG2 Meeting #11</w:t>
      </w:r>
      <w:r w:rsidR="00194A11">
        <w:rPr>
          <w:rFonts w:ascii="Arial" w:eastAsia="SimSun" w:hAnsi="Arial" w:cs="Times New Roman"/>
          <w:b/>
          <w:noProof/>
          <w:sz w:val="24"/>
        </w:rPr>
        <w:t>6</w:t>
      </w:r>
      <w:r w:rsidR="00353C51">
        <w:rPr>
          <w:rFonts w:ascii="Arial" w:eastAsia="SimSun" w:hAnsi="Arial" w:cs="Times New Roman"/>
          <w:b/>
          <w:noProof/>
          <w:sz w:val="24"/>
        </w:rPr>
        <w:t>bis</w:t>
      </w:r>
      <w:r w:rsidRPr="00CA1AAF">
        <w:rPr>
          <w:rFonts w:ascii="Arial" w:eastAsia="SimSun" w:hAnsi="Arial" w:cs="Times New Roman"/>
          <w:b/>
          <w:noProof/>
          <w:sz w:val="24"/>
        </w:rPr>
        <w:t>-e</w:t>
      </w:r>
      <w:r w:rsidRPr="00CA1AAF">
        <w:rPr>
          <w:rFonts w:ascii="Arial" w:eastAsia="SimSun" w:hAnsi="Arial" w:cs="Times New Roman"/>
          <w:b/>
          <w:i/>
          <w:noProof/>
          <w:sz w:val="28"/>
        </w:rPr>
        <w:tab/>
      </w:r>
      <w:r w:rsidR="001B7092" w:rsidRPr="001B7092">
        <w:rPr>
          <w:rFonts w:ascii="Arial" w:eastAsia="SimSun" w:hAnsi="Arial" w:cs="Times New Roman"/>
          <w:b/>
          <w:i/>
          <w:noProof/>
          <w:sz w:val="24"/>
          <w:szCs w:val="24"/>
          <w:lang w:eastAsia="zh-CN"/>
        </w:rPr>
        <w:t>R2-2200485</w:t>
      </w:r>
    </w:p>
    <w:p w14:paraId="500880CC" w14:textId="421977AB" w:rsidR="00E81AE2" w:rsidRPr="00EC4F7E" w:rsidRDefault="0054618E" w:rsidP="00EC4F7E">
      <w:pPr>
        <w:tabs>
          <w:tab w:val="left" w:pos="1985"/>
        </w:tabs>
        <w:rPr>
          <w:rFonts w:ascii="Arial" w:eastAsia="SimSun" w:hAnsi="Arial" w:cs="Arial"/>
          <w:b/>
          <w:noProof/>
          <w:sz w:val="24"/>
          <w:szCs w:val="24"/>
          <w:lang w:val="en-US" w:eastAsia="zh-CN"/>
        </w:rPr>
      </w:pPr>
      <w:r>
        <w:rPr>
          <w:rFonts w:ascii="Arial" w:hAnsi="Arial" w:cs="Times New Roman"/>
          <w:b/>
          <w:noProof/>
          <w:sz w:val="24"/>
        </w:rPr>
        <w:t>Online</w:t>
      </w:r>
      <w:r w:rsidR="00CA1AAF" w:rsidRPr="00CA1AAF">
        <w:rPr>
          <w:rFonts w:ascii="Arial" w:hAnsi="Arial" w:cs="Times New Roman"/>
          <w:b/>
          <w:noProof/>
          <w:sz w:val="24"/>
        </w:rPr>
        <w:t xml:space="preserve">, </w:t>
      </w:r>
      <w:bookmarkStart w:id="1" w:name="OLE_LINK92"/>
      <w:r w:rsidR="00353C51">
        <w:rPr>
          <w:rFonts w:ascii="Arial" w:hAnsi="Arial" w:cs="Times New Roman"/>
          <w:b/>
          <w:noProof/>
          <w:sz w:val="24"/>
        </w:rPr>
        <w:t>17</w:t>
      </w:r>
      <w:r w:rsidR="001B7092">
        <w:rPr>
          <w:rFonts w:ascii="Arial" w:hAnsi="Arial" w:cs="Times New Roman"/>
          <w:b/>
          <w:noProof/>
          <w:sz w:val="24"/>
          <w:vertAlign w:val="superscript"/>
        </w:rPr>
        <w:t>th</w:t>
      </w:r>
      <w:r w:rsidR="00B77E06">
        <w:rPr>
          <w:rFonts w:ascii="Arial" w:hAnsi="Arial" w:cs="Times New Roman"/>
          <w:b/>
          <w:noProof/>
          <w:sz w:val="24"/>
          <w:vertAlign w:val="superscript"/>
        </w:rPr>
        <w:t xml:space="preserve"> </w:t>
      </w:r>
      <w:r w:rsidR="00CA1AAF" w:rsidRPr="00CA1AAF">
        <w:rPr>
          <w:rFonts w:ascii="Arial" w:hAnsi="Arial" w:cs="Times New Roman"/>
          <w:b/>
          <w:noProof/>
          <w:sz w:val="24"/>
        </w:rPr>
        <w:t xml:space="preserve">– </w:t>
      </w:r>
      <w:r w:rsidR="00353C51">
        <w:rPr>
          <w:rFonts w:ascii="Arial" w:hAnsi="Arial" w:cs="Times New Roman"/>
          <w:b/>
          <w:noProof/>
          <w:sz w:val="24"/>
        </w:rPr>
        <w:t>25</w:t>
      </w:r>
      <w:r w:rsidR="00CA1AAF" w:rsidRPr="00CA1AAF">
        <w:rPr>
          <w:rFonts w:ascii="Arial" w:hAnsi="Arial" w:cs="Times New Roman"/>
          <w:b/>
          <w:noProof/>
          <w:sz w:val="24"/>
          <w:vertAlign w:val="superscript"/>
        </w:rPr>
        <w:t>th</w:t>
      </w:r>
      <w:r w:rsidR="00CA1AAF" w:rsidRPr="00CA1AAF">
        <w:rPr>
          <w:rFonts w:ascii="Arial" w:hAnsi="Arial" w:cs="Times New Roman"/>
          <w:b/>
          <w:noProof/>
          <w:sz w:val="24"/>
        </w:rPr>
        <w:t xml:space="preserve"> </w:t>
      </w:r>
      <w:bookmarkEnd w:id="1"/>
      <w:r w:rsidR="00FA1A09">
        <w:rPr>
          <w:rFonts w:ascii="Arial" w:hAnsi="Arial" w:cs="Times New Roman"/>
          <w:b/>
          <w:noProof/>
          <w:sz w:val="24"/>
        </w:rPr>
        <w:t>Jan</w:t>
      </w:r>
      <w:r w:rsidR="00CA1AAF" w:rsidRPr="00CA1AAF">
        <w:rPr>
          <w:rFonts w:ascii="Arial" w:hAnsi="Arial" w:cs="Times New Roman"/>
          <w:b/>
          <w:noProof/>
          <w:sz w:val="24"/>
        </w:rPr>
        <w:t>, 202</w:t>
      </w:r>
      <w:r w:rsidR="00353C51">
        <w:rPr>
          <w:rFonts w:ascii="Arial" w:hAnsi="Arial" w:cs="Times New Roman"/>
          <w:b/>
          <w:noProof/>
          <w:sz w:val="24"/>
        </w:rPr>
        <w:t>2</w:t>
      </w:r>
      <w:r w:rsidR="006D60CC">
        <w:rPr>
          <w:rFonts w:ascii="Arial" w:hAnsi="Arial" w:cs="Times New Roman"/>
          <w:b/>
          <w:noProof/>
          <w:sz w:val="24"/>
        </w:rPr>
        <w:t xml:space="preserve"> </w:t>
      </w:r>
      <w:r w:rsidR="00EC4F7E">
        <w:rPr>
          <w:rFonts w:ascii="Arial" w:eastAsia="SimSun" w:hAnsi="Arial" w:cs="Arial"/>
          <w:b/>
          <w:noProof/>
          <w:sz w:val="24"/>
          <w:szCs w:val="24"/>
          <w:lang w:val="en-US" w:eastAsia="zh-CN"/>
        </w:rPr>
        <w:t xml:space="preserve">                      </w:t>
      </w:r>
      <w:r w:rsidR="00353C51">
        <w:rPr>
          <w:rFonts w:ascii="Arial" w:eastAsia="SimSun" w:hAnsi="Arial" w:cs="Arial"/>
          <w:b/>
          <w:noProof/>
          <w:sz w:val="24"/>
          <w:szCs w:val="24"/>
          <w:lang w:val="en-US" w:eastAsia="zh-CN"/>
        </w:rPr>
        <w:t xml:space="preserve">                              </w:t>
      </w:r>
      <w:r w:rsidR="00EC4F7E">
        <w:rPr>
          <w:rFonts w:ascii="Arial" w:eastAsia="SimSun" w:hAnsi="Arial" w:cs="Arial"/>
          <w:b/>
          <w:noProof/>
          <w:sz w:val="24"/>
          <w:szCs w:val="24"/>
          <w:lang w:val="en-US" w:eastAsia="zh-CN"/>
        </w:rPr>
        <w:t xml:space="preserve">   </w:t>
      </w:r>
    </w:p>
    <w:p w14:paraId="13DAA646" w14:textId="349BE43D" w:rsidR="00E11897" w:rsidRPr="00E81AE2" w:rsidRDefault="00E11897" w:rsidP="00E81AE2">
      <w:pPr>
        <w:pStyle w:val="CRCoverPage"/>
        <w:tabs>
          <w:tab w:val="right" w:pos="9639"/>
        </w:tabs>
        <w:spacing w:before="120" w:after="0"/>
        <w:rPr>
          <w:rFonts w:ascii="Arial" w:hAnsi="Arial" w:cs="Arial"/>
          <w:i/>
          <w:color w:val="000000"/>
          <w:kern w:val="2"/>
          <w:sz w:val="24"/>
          <w:lang w:val="en-US" w:eastAsia="zh-CN"/>
        </w:rPr>
      </w:pPr>
    </w:p>
    <w:p w14:paraId="574F855A" w14:textId="123808CF" w:rsidR="00CA1AAF" w:rsidRPr="00CA1AAF" w:rsidRDefault="00CA1AAF" w:rsidP="00667666">
      <w:pPr>
        <w:tabs>
          <w:tab w:val="left" w:pos="1843"/>
        </w:tabs>
        <w:spacing w:after="120"/>
        <w:rPr>
          <w:rFonts w:ascii="Arial" w:eastAsia="SimSun" w:hAnsi="Arial" w:cs="Arial"/>
          <w:b/>
          <w:sz w:val="24"/>
          <w:lang w:val="en-US" w:eastAsia="zh-CN"/>
        </w:rPr>
      </w:pPr>
      <w:r w:rsidRPr="00CA1AAF">
        <w:rPr>
          <w:rFonts w:ascii="Arial" w:eastAsia="Times New Roman" w:hAnsi="Arial" w:cs="Arial"/>
          <w:b/>
          <w:sz w:val="24"/>
          <w:lang w:val="en-US"/>
        </w:rPr>
        <w:t>Agenda Item:</w:t>
      </w:r>
      <w:r w:rsidRPr="00CA1AAF">
        <w:rPr>
          <w:rFonts w:ascii="Arial" w:eastAsia="Times New Roman" w:hAnsi="Arial" w:cs="Arial"/>
          <w:b/>
          <w:sz w:val="24"/>
          <w:lang w:val="en-US"/>
        </w:rPr>
        <w:tab/>
      </w:r>
      <w:bookmarkStart w:id="2" w:name="Source"/>
      <w:bookmarkEnd w:id="2"/>
      <w:r w:rsidRPr="00CA1AAF">
        <w:rPr>
          <w:rFonts w:ascii="Arial" w:eastAsia="SimSun" w:hAnsi="Arial" w:cs="Arial"/>
          <w:b/>
          <w:sz w:val="24"/>
          <w:lang w:val="en-US" w:eastAsia="zh-CN"/>
        </w:rPr>
        <w:t>8.15.</w:t>
      </w:r>
      <w:r w:rsidR="00C944B3">
        <w:rPr>
          <w:rFonts w:ascii="Arial" w:eastAsia="SimSun" w:hAnsi="Arial" w:cs="Arial"/>
          <w:b/>
          <w:sz w:val="24"/>
          <w:lang w:val="en-US" w:eastAsia="zh-CN"/>
        </w:rPr>
        <w:t>3</w:t>
      </w:r>
    </w:p>
    <w:p w14:paraId="20BBA3CA"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 xml:space="preserve">Source: </w:t>
      </w:r>
      <w:r w:rsidRPr="00CA1AAF">
        <w:rPr>
          <w:rFonts w:ascii="Arial" w:eastAsia="Times New Roman" w:hAnsi="Arial" w:cs="Arial"/>
          <w:b/>
          <w:sz w:val="24"/>
          <w:lang w:val="en-US"/>
        </w:rPr>
        <w:tab/>
        <w:t>Huawei, HiSilicon</w:t>
      </w:r>
    </w:p>
    <w:p w14:paraId="59874AE8" w14:textId="17713414" w:rsidR="00CA1AAF" w:rsidRPr="00CA1AAF" w:rsidRDefault="00CA1AAF" w:rsidP="00667666">
      <w:pPr>
        <w:tabs>
          <w:tab w:val="left" w:pos="1843"/>
        </w:tabs>
        <w:spacing w:after="120"/>
        <w:ind w:left="1841" w:hangingChars="764" w:hanging="1841"/>
        <w:rPr>
          <w:rFonts w:ascii="Arial" w:eastAsia="Times New Roman" w:hAnsi="Arial" w:cs="Arial"/>
          <w:b/>
          <w:sz w:val="24"/>
          <w:lang w:val="en-US"/>
        </w:rPr>
      </w:pPr>
      <w:r w:rsidRPr="00CA1AAF">
        <w:rPr>
          <w:rFonts w:ascii="Arial" w:eastAsia="Times New Roman" w:hAnsi="Arial" w:cs="Arial"/>
          <w:b/>
          <w:sz w:val="24"/>
          <w:lang w:val="en-US"/>
        </w:rPr>
        <w:t xml:space="preserve">Title: </w:t>
      </w:r>
      <w:r w:rsidRPr="00CA1AAF">
        <w:rPr>
          <w:rFonts w:ascii="Arial" w:eastAsia="Times New Roman" w:hAnsi="Arial" w:cs="Arial"/>
          <w:b/>
          <w:sz w:val="24"/>
          <w:lang w:val="en-US"/>
        </w:rPr>
        <w:tab/>
      </w:r>
      <w:bookmarkStart w:id="3" w:name="_GoBack"/>
      <w:bookmarkEnd w:id="3"/>
      <w:r w:rsidRPr="00CA1AAF">
        <w:rPr>
          <w:rFonts w:ascii="Arial" w:eastAsia="SimSun" w:hAnsi="Arial" w:cs="Arial"/>
          <w:b/>
          <w:sz w:val="24"/>
          <w:lang w:val="en-US" w:eastAsia="zh-CN"/>
        </w:rPr>
        <w:t xml:space="preserve">Consideration on </w:t>
      </w:r>
      <w:r w:rsidR="001B46FE">
        <w:rPr>
          <w:rFonts w:ascii="Arial" w:eastAsia="SimSun" w:hAnsi="Arial" w:cs="Arial"/>
          <w:b/>
          <w:sz w:val="24"/>
          <w:lang w:val="en-US" w:eastAsia="zh-CN"/>
        </w:rPr>
        <w:t>resource allocation enhancement</w:t>
      </w:r>
    </w:p>
    <w:p w14:paraId="36518DE8"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Document for:</w:t>
      </w:r>
      <w:r w:rsidRPr="00CA1AAF">
        <w:rPr>
          <w:rFonts w:ascii="Arial" w:eastAsia="Times New Roman" w:hAnsi="Arial" w:cs="Arial"/>
          <w:b/>
          <w:sz w:val="24"/>
          <w:lang w:val="en-US"/>
        </w:rPr>
        <w:tab/>
      </w:r>
      <w:bookmarkStart w:id="4" w:name="DocumentFor"/>
      <w:bookmarkEnd w:id="4"/>
      <w:r w:rsidRPr="00CA1AAF">
        <w:rPr>
          <w:rFonts w:ascii="Arial" w:eastAsia="Times New Roman" w:hAnsi="Arial" w:cs="Arial"/>
          <w:b/>
          <w:sz w:val="24"/>
          <w:lang w:val="en-US"/>
        </w:rPr>
        <w:t>Discussion and Decision</w:t>
      </w:r>
    </w:p>
    <w:p w14:paraId="5B885F99" w14:textId="77777777" w:rsidR="00FC11E8" w:rsidRPr="00FC11E8" w:rsidRDefault="00997F4A" w:rsidP="00CA641E">
      <w:pPr>
        <w:pStyle w:val="Heading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5" w:name="OLE_LINK20"/>
      <w:bookmarkStart w:id="6" w:name="OLE_LINK21"/>
      <w:bookmarkStart w:id="7" w:name="OLE_LINK175"/>
      <w:bookmarkStart w:id="8" w:name="OLE_LINK176"/>
      <w:bookmarkEnd w:id="0"/>
    </w:p>
    <w:p w14:paraId="0B7CD6D2" w14:textId="7FA227CC" w:rsidR="00EC1057" w:rsidRDefault="00857175" w:rsidP="00EC1057">
      <w:pPr>
        <w:spacing w:before="180"/>
        <w:rPr>
          <w:rFonts w:ascii="Times New Roman" w:eastAsia="SimSun" w:hAnsi="Times New Roman" w:cs="Times New Roman"/>
          <w:kern w:val="2"/>
          <w:sz w:val="21"/>
          <w:szCs w:val="22"/>
          <w:lang w:val="en-US" w:eastAsia="zh-CN"/>
        </w:rPr>
      </w:pPr>
      <w:bookmarkStart w:id="9" w:name="OLE_LINK23"/>
      <w:bookmarkEnd w:id="5"/>
      <w:bookmarkEnd w:id="6"/>
      <w:bookmarkEnd w:id="7"/>
      <w:bookmarkEnd w:id="8"/>
      <w:r>
        <w:rPr>
          <w:rFonts w:ascii="Times New Roman" w:eastAsia="SimSun" w:hAnsi="Times New Roman" w:cs="Times New Roman" w:hint="eastAsia"/>
          <w:kern w:val="2"/>
          <w:sz w:val="21"/>
          <w:szCs w:val="22"/>
          <w:lang w:val="en-US" w:eastAsia="zh-CN"/>
        </w:rPr>
        <w:t>T</w:t>
      </w:r>
      <w:r>
        <w:rPr>
          <w:rFonts w:ascii="Times New Roman" w:eastAsia="SimSun" w:hAnsi="Times New Roman" w:cs="Times New Roman"/>
          <w:kern w:val="2"/>
          <w:sz w:val="21"/>
          <w:szCs w:val="22"/>
          <w:lang w:val="en-US" w:eastAsia="zh-CN"/>
        </w:rPr>
        <w:t xml:space="preserve">he following agreements </w:t>
      </w:r>
      <w:r w:rsidR="00BC1B2B">
        <w:rPr>
          <w:rFonts w:ascii="Times New Roman" w:eastAsia="SimSun" w:hAnsi="Times New Roman" w:cs="Times New Roman"/>
          <w:kern w:val="2"/>
          <w:sz w:val="21"/>
          <w:szCs w:val="22"/>
          <w:lang w:val="en-US" w:eastAsia="zh-CN"/>
        </w:rPr>
        <w:t xml:space="preserve">related to </w:t>
      </w:r>
      <w:r w:rsidR="006E4525">
        <w:rPr>
          <w:rFonts w:ascii="Times New Roman" w:eastAsia="SimSun" w:hAnsi="Times New Roman" w:cs="Times New Roman"/>
          <w:kern w:val="2"/>
          <w:sz w:val="21"/>
          <w:szCs w:val="22"/>
          <w:lang w:val="en-US" w:eastAsia="zh-CN"/>
        </w:rPr>
        <w:t xml:space="preserve">inter-UE coordination for </w:t>
      </w:r>
      <w:r w:rsidR="00927221">
        <w:rPr>
          <w:rFonts w:ascii="Times New Roman" w:eastAsia="SimSun" w:hAnsi="Times New Roman" w:cs="Times New Roman"/>
          <w:kern w:val="2"/>
          <w:sz w:val="21"/>
          <w:szCs w:val="22"/>
          <w:lang w:val="en-US" w:eastAsia="zh-CN"/>
        </w:rPr>
        <w:t>m</w:t>
      </w:r>
      <w:r w:rsidR="006E4525">
        <w:rPr>
          <w:rFonts w:ascii="Times New Roman" w:eastAsia="SimSun" w:hAnsi="Times New Roman" w:cs="Times New Roman"/>
          <w:kern w:val="2"/>
          <w:sz w:val="21"/>
          <w:szCs w:val="22"/>
          <w:lang w:val="en-US" w:eastAsia="zh-CN"/>
        </w:rPr>
        <w:t>ode 2 enhancements</w:t>
      </w:r>
      <w:r w:rsidR="00BC1B2B">
        <w:rPr>
          <w:rFonts w:ascii="Times New Roman" w:eastAsia="SimSun" w:hAnsi="Times New Roman" w:cs="Times New Roman"/>
          <w:kern w:val="2"/>
          <w:sz w:val="21"/>
          <w:szCs w:val="22"/>
          <w:lang w:val="en-US" w:eastAsia="zh-CN"/>
        </w:rPr>
        <w:t xml:space="preserve"> were</w:t>
      </w:r>
      <w:r>
        <w:rPr>
          <w:rFonts w:ascii="Times New Roman" w:eastAsia="SimSun" w:hAnsi="Times New Roman" w:cs="Times New Roman"/>
          <w:kern w:val="2"/>
          <w:sz w:val="21"/>
          <w:szCs w:val="22"/>
          <w:lang w:val="en-US" w:eastAsia="zh-CN"/>
        </w:rPr>
        <w:t xml:space="preserve"> achieved in RAN</w:t>
      </w:r>
      <w:r w:rsidR="006E4525">
        <w:rPr>
          <w:rFonts w:ascii="Times New Roman" w:eastAsia="SimSun" w:hAnsi="Times New Roman" w:cs="Times New Roman"/>
          <w:kern w:val="2"/>
          <w:sz w:val="21"/>
          <w:szCs w:val="22"/>
          <w:lang w:val="en-US" w:eastAsia="zh-CN"/>
        </w:rPr>
        <w:t>1</w:t>
      </w:r>
      <w:r>
        <w:rPr>
          <w:rFonts w:ascii="Times New Roman" w:eastAsia="SimSun" w:hAnsi="Times New Roman" w:cs="Times New Roman"/>
          <w:kern w:val="2"/>
          <w:sz w:val="21"/>
          <w:szCs w:val="22"/>
          <w:lang w:val="en-US" w:eastAsia="zh-CN"/>
        </w:rPr>
        <w:t>#1</w:t>
      </w:r>
      <w:r w:rsidR="006E4525">
        <w:rPr>
          <w:rFonts w:ascii="Times New Roman" w:eastAsia="SimSun" w:hAnsi="Times New Roman" w:cs="Times New Roman"/>
          <w:kern w:val="2"/>
          <w:sz w:val="21"/>
          <w:szCs w:val="22"/>
          <w:lang w:val="en-US" w:eastAsia="zh-CN"/>
        </w:rPr>
        <w:t>07</w:t>
      </w:r>
      <w:r>
        <w:rPr>
          <w:rFonts w:ascii="Times New Roman" w:eastAsia="SimSun" w:hAnsi="Times New Roman" w:cs="Times New Roman"/>
          <w:kern w:val="2"/>
          <w:sz w:val="21"/>
          <w:szCs w:val="22"/>
          <w:lang w:val="en-US" w:eastAsia="zh-CN"/>
        </w:rPr>
        <w:t>e</w:t>
      </w:r>
      <w:r w:rsidR="00DE59FF">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meeting</w:t>
      </w:r>
      <w:r w:rsidR="00CE0795">
        <w:rPr>
          <w:rFonts w:ascii="Times New Roman" w:eastAsia="SimSun" w:hAnsi="Times New Roman" w:cs="Times New Roman"/>
          <w:kern w:val="2"/>
          <w:sz w:val="21"/>
          <w:szCs w:val="22"/>
          <w:lang w:val="en-US" w:eastAsia="zh-CN"/>
        </w:rPr>
        <w:t xml:space="preserve"> [</w:t>
      </w:r>
      <w:r w:rsidR="00BC1B2B">
        <w:rPr>
          <w:rFonts w:ascii="Times New Roman" w:eastAsia="SimSun" w:hAnsi="Times New Roman" w:cs="Times New Roman"/>
          <w:kern w:val="2"/>
          <w:sz w:val="21"/>
          <w:szCs w:val="22"/>
          <w:lang w:val="en-US" w:eastAsia="zh-CN"/>
        </w:rPr>
        <w:t>1</w:t>
      </w:r>
      <w:r w:rsidR="00CE0795">
        <w:rPr>
          <w:rFonts w:ascii="Times New Roman" w:eastAsia="SimSun" w:hAnsi="Times New Roman" w:cs="Times New Roman"/>
          <w:kern w:val="2"/>
          <w:sz w:val="21"/>
          <w:szCs w:val="22"/>
          <w:lang w:val="en-US" w:eastAsia="zh-CN"/>
        </w:rPr>
        <w:t>]</w:t>
      </w:r>
      <w:r w:rsidR="00EC1057">
        <w:rPr>
          <w:rFonts w:ascii="Times New Roman" w:eastAsia="SimSun" w:hAnsi="Times New Roman" w:cs="Times New Roman"/>
          <w:kern w:val="2"/>
          <w:sz w:val="21"/>
          <w:szCs w:val="22"/>
          <w:lang w:val="en-US" w:eastAsia="zh-CN"/>
        </w:rPr>
        <w:t>:</w:t>
      </w:r>
    </w:p>
    <w:tbl>
      <w:tblPr>
        <w:tblStyle w:val="2"/>
        <w:tblW w:w="0" w:type="auto"/>
        <w:tblInd w:w="0" w:type="dxa"/>
        <w:tblLook w:val="04A0" w:firstRow="1" w:lastRow="0" w:firstColumn="1" w:lastColumn="0" w:noHBand="0" w:noVBand="1"/>
      </w:tblPr>
      <w:tblGrid>
        <w:gridCol w:w="9629"/>
      </w:tblGrid>
      <w:tr w:rsidR="00194A11" w:rsidRPr="008D73E8" w14:paraId="7FDF6726" w14:textId="77777777" w:rsidTr="003232B9">
        <w:tc>
          <w:tcPr>
            <w:tcW w:w="9629" w:type="dxa"/>
            <w:tcBorders>
              <w:top w:val="single" w:sz="4" w:space="0" w:color="auto"/>
              <w:left w:val="single" w:sz="4" w:space="0" w:color="auto"/>
              <w:bottom w:val="single" w:sz="4" w:space="0" w:color="auto"/>
              <w:right w:val="single" w:sz="4" w:space="0" w:color="auto"/>
            </w:tcBorders>
            <w:hideMark/>
          </w:tcPr>
          <w:p w14:paraId="5D4383EE" w14:textId="77777777" w:rsidR="006E4525" w:rsidRPr="00C44828" w:rsidRDefault="006E4525" w:rsidP="006E4525">
            <w:pPr>
              <w:rPr>
                <w:rFonts w:ascii="Times New Roman" w:hAnsi="Times New Roman"/>
                <w:highlight w:val="green"/>
                <w:lang w:eastAsia="x-none"/>
              </w:rPr>
            </w:pPr>
            <w:r w:rsidRPr="00C44828">
              <w:rPr>
                <w:rFonts w:ascii="Times New Roman" w:hAnsi="Times New Roman"/>
                <w:highlight w:val="green"/>
                <w:lang w:eastAsia="x-none"/>
              </w:rPr>
              <w:t>Agreement</w:t>
            </w:r>
          </w:p>
          <w:p w14:paraId="02291862" w14:textId="77777777" w:rsidR="006E4525" w:rsidRPr="00C44828" w:rsidRDefault="006E4525" w:rsidP="006E4525">
            <w:pPr>
              <w:rPr>
                <w:rFonts w:ascii="Times New Roman" w:eastAsia="Gulim" w:hAnsi="Times New Roman"/>
                <w:iCs/>
                <w:lang w:val="en-US"/>
              </w:rPr>
            </w:pPr>
            <w:r w:rsidRPr="00C44828">
              <w:rPr>
                <w:rFonts w:ascii="Times New Roman" w:eastAsia="Gulim" w:hAnsi="Times New Roman"/>
                <w:iCs/>
                <w:lang w:val="en-US" w:eastAsia="ko-KR"/>
              </w:rPr>
              <w:t xml:space="preserve">For Scheme 1, a resource pool level (pre-)configuration can enable one of the following </w:t>
            </w:r>
            <w:r w:rsidRPr="00C44828">
              <w:rPr>
                <w:rFonts w:ascii="Times New Roman" w:eastAsia="Gulim" w:hAnsi="Times New Roman"/>
                <w:iCs/>
                <w:lang w:val="en-US" w:eastAsia="zh-CN"/>
              </w:rPr>
              <w:t>alternatives:</w:t>
            </w:r>
          </w:p>
          <w:p w14:paraId="7D990FAF" w14:textId="77777777" w:rsidR="006E4525" w:rsidRPr="004B0BAD" w:rsidRDefault="006E4525" w:rsidP="006E4525">
            <w:pPr>
              <w:pStyle w:val="ListParagraph"/>
              <w:numPr>
                <w:ilvl w:val="0"/>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Alt 1 (</w:t>
            </w:r>
            <w:r w:rsidRPr="004B0BAD">
              <w:rPr>
                <w:rFonts w:eastAsia="Gulim"/>
                <w:iCs/>
                <w:highlight w:val="darkYellow"/>
                <w:lang w:val="en-US" w:eastAsia="zh-CN"/>
              </w:rPr>
              <w:t>Working Assumption</w:t>
            </w:r>
            <w:r w:rsidRPr="004B0BAD">
              <w:rPr>
                <w:rFonts w:eastAsia="Gulim"/>
                <w:iCs/>
                <w:lang w:val="en-US" w:eastAsia="zh-CN"/>
              </w:rPr>
              <w:t>): MAC CE or 2</w:t>
            </w:r>
            <w:r w:rsidRPr="004B0BAD">
              <w:rPr>
                <w:rFonts w:eastAsia="Gulim"/>
                <w:iCs/>
                <w:vertAlign w:val="superscript"/>
                <w:lang w:val="en-US" w:eastAsia="zh-CN"/>
              </w:rPr>
              <w:t>nd</w:t>
            </w:r>
            <w:r w:rsidRPr="004B0BAD">
              <w:rPr>
                <w:rFonts w:eastAsia="Gulim"/>
                <w:iCs/>
                <w:lang w:val="en-US" w:eastAsia="zh-CN"/>
              </w:rPr>
              <w:t xml:space="preserve"> SCI are used as the container of inter-UE coordination information transmission from UE A to UE B.</w:t>
            </w:r>
          </w:p>
          <w:p w14:paraId="73FBB398" w14:textId="77777777" w:rsidR="006E4525" w:rsidRPr="004B0BAD" w:rsidRDefault="006E4525" w:rsidP="006E4525">
            <w:pPr>
              <w:pStyle w:val="ListParagraph"/>
              <w:numPr>
                <w:ilvl w:val="1"/>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For the indication of resource set, the following is supported:</w:t>
            </w:r>
          </w:p>
          <w:p w14:paraId="1A25CB47" w14:textId="77777777" w:rsidR="006E4525" w:rsidRPr="004B0BAD" w:rsidRDefault="006E4525" w:rsidP="006E4525">
            <w:pPr>
              <w:pStyle w:val="ListParagraph"/>
              <w:numPr>
                <w:ilvl w:val="2"/>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F41C6A" w14:textId="77777777" w:rsidR="006E4525" w:rsidRPr="004B0BAD" w:rsidRDefault="006E4525" w:rsidP="006E4525">
            <w:pPr>
              <w:pStyle w:val="ListParagraph"/>
              <w:numPr>
                <w:ilvl w:val="3"/>
                <w:numId w:val="56"/>
              </w:numPr>
              <w:overflowPunct w:val="0"/>
              <w:autoSpaceDE w:val="0"/>
              <w:autoSpaceDN w:val="0"/>
              <w:adjustRightInd w:val="0"/>
              <w:ind w:firstLineChars="0"/>
              <w:contextualSpacing/>
              <w:textAlignment w:val="baseline"/>
              <w:rPr>
                <w:rFonts w:eastAsia="Gulim" w:hint="eastAsia"/>
                <w:iCs/>
                <w:lang w:val="en-US" w:eastAsia="zh-CN"/>
              </w:rPr>
            </w:pPr>
            <w:r w:rsidRPr="004B0BAD">
              <w:rPr>
                <w:rFonts w:eastAsia="Gulim"/>
                <w:iCs/>
                <w:lang w:val="en-US" w:eastAsia="zh-CN"/>
              </w:rPr>
              <w:t>First resource location of each TRIV is separately indicated by the inter-UE coordination information</w:t>
            </w:r>
          </w:p>
          <w:p w14:paraId="4DF2DC22" w14:textId="77777777" w:rsidR="006E4525" w:rsidRPr="006E4525" w:rsidRDefault="006E4525" w:rsidP="006E4525">
            <w:pPr>
              <w:pStyle w:val="ListParagraph"/>
              <w:numPr>
                <w:ilvl w:val="2"/>
                <w:numId w:val="56"/>
              </w:numPr>
              <w:overflowPunct w:val="0"/>
              <w:autoSpaceDE w:val="0"/>
              <w:autoSpaceDN w:val="0"/>
              <w:adjustRightInd w:val="0"/>
              <w:ind w:firstLineChars="0"/>
              <w:contextualSpacing/>
              <w:textAlignment w:val="baseline"/>
              <w:rPr>
                <w:rFonts w:eastAsia="Gulim" w:hint="eastAsia"/>
                <w:iCs/>
                <w:highlight w:val="yellow"/>
                <w:lang w:val="en-US"/>
              </w:rPr>
            </w:pPr>
            <w:r w:rsidRPr="006E4525">
              <w:rPr>
                <w:rFonts w:eastAsia="Gulim"/>
                <w:iCs/>
                <w:highlight w:val="yellow"/>
                <w:lang w:val="en-US" w:eastAsia="zh-CN"/>
              </w:rPr>
              <w:t>If [N &lt;= 3], MAC CE is used and it is up to UE implementation to additionally use 2</w:t>
            </w:r>
            <w:r w:rsidRPr="006E4525">
              <w:rPr>
                <w:rFonts w:eastAsia="Gulim"/>
                <w:iCs/>
                <w:highlight w:val="yellow"/>
                <w:vertAlign w:val="superscript"/>
                <w:lang w:val="en-US" w:eastAsia="zh-CN"/>
              </w:rPr>
              <w:t>nd</w:t>
            </w:r>
            <w:r w:rsidRPr="006E4525">
              <w:rPr>
                <w:rFonts w:eastAsia="Gulim"/>
                <w:iCs/>
                <w:highlight w:val="yellow"/>
                <w:lang w:val="en-US" w:eastAsia="zh-CN"/>
              </w:rPr>
              <w:t xml:space="preserve"> SCI. When 2</w:t>
            </w:r>
            <w:r w:rsidRPr="006E4525">
              <w:rPr>
                <w:rFonts w:eastAsia="Gulim"/>
                <w:iCs/>
                <w:highlight w:val="yellow"/>
                <w:vertAlign w:val="superscript"/>
                <w:lang w:val="en-US" w:eastAsia="zh-CN"/>
              </w:rPr>
              <w:t>nd</w:t>
            </w:r>
            <w:r w:rsidRPr="006E4525">
              <w:rPr>
                <w:rFonts w:eastAsia="Gulim"/>
                <w:iCs/>
                <w:highlight w:val="yellow"/>
                <w:lang w:val="en-US" w:eastAsia="zh-CN"/>
              </w:rPr>
              <w:t xml:space="preserve"> SCI and MAC CE are both used, the same resource set is indicated in the 2</w:t>
            </w:r>
            <w:r w:rsidRPr="006E4525">
              <w:rPr>
                <w:rFonts w:eastAsia="Gulim"/>
                <w:iCs/>
                <w:highlight w:val="yellow"/>
                <w:vertAlign w:val="superscript"/>
                <w:lang w:val="en-US" w:eastAsia="zh-CN"/>
              </w:rPr>
              <w:t>nd</w:t>
            </w:r>
            <w:r w:rsidRPr="006E4525">
              <w:rPr>
                <w:rFonts w:eastAsia="Gulim"/>
                <w:iCs/>
                <w:highlight w:val="yellow"/>
                <w:lang w:val="en-US" w:eastAsia="zh-CN"/>
              </w:rPr>
              <w:t xml:space="preserve"> SCI and the MAC CE. If [N &gt; 3], only MAC CE is used.</w:t>
            </w:r>
          </w:p>
          <w:p w14:paraId="78F3E515" w14:textId="77777777" w:rsidR="006E4525" w:rsidRPr="004B0BAD" w:rsidRDefault="006E4525" w:rsidP="006E4525">
            <w:pPr>
              <w:pStyle w:val="ListParagraph"/>
              <w:numPr>
                <w:ilvl w:val="3"/>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FFS: UE capability details</w:t>
            </w:r>
          </w:p>
          <w:p w14:paraId="3FA84393" w14:textId="77777777" w:rsidR="006E4525" w:rsidRPr="004B0BAD" w:rsidRDefault="006E4525" w:rsidP="006E4525">
            <w:pPr>
              <w:pStyle w:val="ListParagraph"/>
              <w:numPr>
                <w:ilvl w:val="3"/>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2</w:t>
            </w:r>
            <w:r w:rsidRPr="004B0BAD">
              <w:rPr>
                <w:rFonts w:eastAsia="Gulim"/>
                <w:iCs/>
                <w:vertAlign w:val="superscript"/>
                <w:lang w:val="en-US" w:eastAsia="zh-CN"/>
              </w:rPr>
              <w:t>nd</w:t>
            </w:r>
            <w:r w:rsidRPr="004B0BAD">
              <w:rPr>
                <w:rFonts w:eastAsia="Gulim"/>
                <w:iCs/>
                <w:lang w:val="en-US" w:eastAsia="zh-CN"/>
              </w:rPr>
              <w:t xml:space="preserve"> SCI is UE RX optional</w:t>
            </w:r>
          </w:p>
          <w:p w14:paraId="35353C70" w14:textId="77777777" w:rsidR="006E4525" w:rsidRPr="004B0BAD" w:rsidRDefault="006E4525" w:rsidP="006E4525">
            <w:pPr>
              <w:pStyle w:val="ListParagraph"/>
              <w:numPr>
                <w:ilvl w:val="0"/>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Alt 2: MAC CE is used as the container of inter-UE coordination information transmission from UE A to UE B.</w:t>
            </w:r>
          </w:p>
          <w:p w14:paraId="565C6CF4" w14:textId="77777777" w:rsidR="006E4525" w:rsidRPr="004B0BAD" w:rsidRDefault="006E4525" w:rsidP="006E4525">
            <w:pPr>
              <w:pStyle w:val="ListParagraph"/>
              <w:numPr>
                <w:ilvl w:val="1"/>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For the indication of resource set, the following is supported:</w:t>
            </w:r>
          </w:p>
          <w:p w14:paraId="32CCA56F" w14:textId="77777777" w:rsidR="006E4525" w:rsidRPr="004B0BAD" w:rsidRDefault="006E4525" w:rsidP="006E4525">
            <w:pPr>
              <w:pStyle w:val="ListParagraph"/>
              <w:numPr>
                <w:ilvl w:val="2"/>
                <w:numId w:val="56"/>
              </w:numPr>
              <w:overflowPunct w:val="0"/>
              <w:autoSpaceDE w:val="0"/>
              <w:autoSpaceDN w:val="0"/>
              <w:adjustRightInd w:val="0"/>
              <w:ind w:firstLineChars="0"/>
              <w:contextualSpacing/>
              <w:textAlignment w:val="baseline"/>
              <w:rPr>
                <w:rFonts w:eastAsia="Gulim" w:hint="eastAsia"/>
                <w:iCs/>
                <w:lang w:val="en-US"/>
              </w:rPr>
            </w:pPr>
            <w:r w:rsidRPr="004B0BAD">
              <w:rPr>
                <w:rFonts w:eastAsia="Gulim"/>
                <w:iCs/>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FF3502A" w14:textId="77777777" w:rsidR="006E4525" w:rsidRPr="004B0BAD" w:rsidRDefault="006E4525" w:rsidP="006E4525">
            <w:pPr>
              <w:pStyle w:val="ListParagraph"/>
              <w:numPr>
                <w:ilvl w:val="3"/>
                <w:numId w:val="56"/>
              </w:numPr>
              <w:overflowPunct w:val="0"/>
              <w:autoSpaceDE w:val="0"/>
              <w:autoSpaceDN w:val="0"/>
              <w:adjustRightInd w:val="0"/>
              <w:ind w:firstLineChars="0"/>
              <w:contextualSpacing/>
              <w:textAlignment w:val="baseline"/>
              <w:rPr>
                <w:rFonts w:eastAsia="Gulim" w:hint="eastAsia"/>
                <w:iCs/>
                <w:lang w:val="en-US" w:eastAsia="zh-CN"/>
              </w:rPr>
            </w:pPr>
            <w:r w:rsidRPr="004B0BAD">
              <w:rPr>
                <w:rFonts w:eastAsia="Gulim"/>
                <w:iCs/>
                <w:lang w:val="en-US" w:eastAsia="zh-CN"/>
              </w:rPr>
              <w:t>First resource location of each TRIV is separately indicated by the inter-UE coordination information</w:t>
            </w:r>
          </w:p>
          <w:p w14:paraId="0ED79798" w14:textId="065E8F1B" w:rsidR="007214C1" w:rsidRPr="00927221" w:rsidRDefault="006E4525" w:rsidP="007214C1">
            <w:pPr>
              <w:pStyle w:val="ListParagraph"/>
              <w:numPr>
                <w:ilvl w:val="0"/>
                <w:numId w:val="56"/>
              </w:numPr>
              <w:overflowPunct w:val="0"/>
              <w:autoSpaceDE w:val="0"/>
              <w:autoSpaceDN w:val="0"/>
              <w:adjustRightInd w:val="0"/>
              <w:ind w:firstLineChars="0"/>
              <w:contextualSpacing/>
              <w:textAlignment w:val="baseline"/>
              <w:rPr>
                <w:rFonts w:eastAsia="Gulim" w:hint="eastAsia"/>
                <w:iCs/>
                <w:lang w:val="en-US" w:eastAsia="zh-CN"/>
              </w:rPr>
            </w:pPr>
            <w:r w:rsidRPr="004B0BAD">
              <w:rPr>
                <w:rFonts w:eastAsia="Gulim"/>
                <w:iCs/>
                <w:lang w:val="en-US" w:eastAsia="zh-CN"/>
              </w:rPr>
              <w:t>FFS: Whether/How to use resource reservation information as coordination information</w:t>
            </w:r>
          </w:p>
        </w:tc>
      </w:tr>
    </w:tbl>
    <w:bookmarkEnd w:id="9"/>
    <w:p w14:paraId="76904D7A" w14:textId="65110AD6" w:rsidR="008D73E8" w:rsidRPr="008D73E8" w:rsidRDefault="008D73E8" w:rsidP="008D73E8">
      <w:pPr>
        <w:spacing w:before="180"/>
        <w:rPr>
          <w:rFonts w:ascii="Times New Roman" w:eastAsia="SimSun" w:hAnsi="Times New Roman" w:cs="Times New Roman"/>
          <w:kern w:val="2"/>
          <w:sz w:val="21"/>
          <w:szCs w:val="22"/>
          <w:lang w:val="en-US" w:eastAsia="zh-CN"/>
        </w:rPr>
      </w:pPr>
      <w:r w:rsidRPr="008D73E8">
        <w:rPr>
          <w:rFonts w:ascii="Times New Roman" w:eastAsia="SimSun" w:hAnsi="Times New Roman" w:cs="Times New Roman"/>
          <w:kern w:val="2"/>
          <w:sz w:val="21"/>
          <w:szCs w:val="22"/>
          <w:lang w:val="en-US" w:eastAsia="zh-CN"/>
        </w:rPr>
        <w:t>In this contribution,</w:t>
      </w:r>
      <w:r w:rsidR="00EE5922">
        <w:rPr>
          <w:rFonts w:ascii="Times New Roman" w:eastAsia="SimSun" w:hAnsi="Times New Roman" w:cs="Times New Roman"/>
          <w:kern w:val="2"/>
          <w:sz w:val="21"/>
          <w:szCs w:val="22"/>
          <w:lang w:val="en-US" w:eastAsia="zh-CN"/>
        </w:rPr>
        <w:t xml:space="preserve"> </w:t>
      </w:r>
      <w:r w:rsidR="00927221">
        <w:rPr>
          <w:rFonts w:ascii="Times New Roman" w:eastAsia="SimSun" w:hAnsi="Times New Roman" w:cs="Times New Roman"/>
          <w:kern w:val="2"/>
          <w:sz w:val="21"/>
          <w:szCs w:val="22"/>
          <w:lang w:val="en-US" w:eastAsia="zh-CN"/>
        </w:rPr>
        <w:t>we will provide some discussions on RAN2 related issues for inter-UE coordination</w:t>
      </w:r>
      <w:r w:rsidRPr="008D73E8">
        <w:rPr>
          <w:rFonts w:ascii="Times New Roman" w:eastAsia="SimSun" w:hAnsi="Times New Roman" w:cs="Times New Roman"/>
          <w:kern w:val="2"/>
          <w:sz w:val="21"/>
          <w:szCs w:val="22"/>
          <w:lang w:val="en-US" w:eastAsia="zh-CN"/>
        </w:rPr>
        <w:t>.</w:t>
      </w:r>
    </w:p>
    <w:p w14:paraId="3C84774C" w14:textId="050A2192" w:rsidR="0027799B" w:rsidRPr="00441E56" w:rsidRDefault="00C27D7C" w:rsidP="00EA6418">
      <w:pPr>
        <w:pStyle w:val="Heading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0C8C601D" w14:textId="631FC6E9" w:rsidR="00FB2C50" w:rsidRDefault="00927221" w:rsidP="006E4525">
      <w:pPr>
        <w:spacing w:before="180"/>
        <w:rPr>
          <w:rFonts w:ascii="Times New Roman" w:eastAsia="SimSun" w:hAnsi="Times New Roman" w:cs="Times New Roman"/>
          <w:kern w:val="2"/>
          <w:szCs w:val="22"/>
          <w:lang w:eastAsia="zh-CN"/>
        </w:rPr>
      </w:pPr>
      <w:r>
        <w:rPr>
          <w:rFonts w:ascii="Times New Roman" w:eastAsia="SimSun" w:hAnsi="Times New Roman" w:cs="Times New Roman"/>
          <w:kern w:val="2"/>
          <w:szCs w:val="22"/>
          <w:lang w:eastAsia="zh-CN"/>
        </w:rPr>
        <w:t xml:space="preserve">Base on the agreements from RAN1, it can be seen that MAC CE will be always </w:t>
      </w:r>
      <w:r w:rsidR="00FB2C50">
        <w:rPr>
          <w:rFonts w:ascii="Times New Roman" w:eastAsia="SimSun" w:hAnsi="Times New Roman" w:cs="Times New Roman"/>
          <w:kern w:val="2"/>
          <w:szCs w:val="22"/>
          <w:lang w:eastAsia="zh-CN"/>
        </w:rPr>
        <w:t xml:space="preserve">used </w:t>
      </w:r>
      <w:r>
        <w:rPr>
          <w:rFonts w:ascii="Times New Roman" w:eastAsia="SimSun" w:hAnsi="Times New Roman" w:cs="Times New Roman"/>
          <w:kern w:val="2"/>
          <w:szCs w:val="22"/>
          <w:lang w:eastAsia="zh-CN"/>
        </w:rPr>
        <w:t>to carry the resource set for inter-UE coordination</w:t>
      </w:r>
      <w:r w:rsidR="00A0672E">
        <w:rPr>
          <w:rFonts w:ascii="Times New Roman" w:eastAsia="SimSun" w:hAnsi="Times New Roman" w:cs="Times New Roman"/>
          <w:kern w:val="2"/>
          <w:szCs w:val="22"/>
          <w:lang w:eastAsia="zh-CN"/>
        </w:rPr>
        <w:t xml:space="preserve"> in scheme</w:t>
      </w:r>
      <w:r w:rsidR="007050F3">
        <w:rPr>
          <w:rFonts w:ascii="Times New Roman" w:eastAsia="SimSun" w:hAnsi="Times New Roman" w:cs="Times New Roman"/>
          <w:kern w:val="2"/>
          <w:szCs w:val="22"/>
          <w:lang w:eastAsia="zh-CN"/>
        </w:rPr>
        <w:t xml:space="preserve"> 1</w:t>
      </w:r>
      <w:r>
        <w:rPr>
          <w:rFonts w:ascii="Times New Roman" w:eastAsia="SimSun" w:hAnsi="Times New Roman" w:cs="Times New Roman"/>
          <w:kern w:val="2"/>
          <w:szCs w:val="22"/>
          <w:lang w:eastAsia="zh-CN"/>
        </w:rPr>
        <w:t xml:space="preserve">, whereas the second stage SCI can be additionally used to </w:t>
      </w:r>
      <w:r w:rsidR="00FB2C50">
        <w:rPr>
          <w:rFonts w:ascii="Times New Roman" w:eastAsia="SimSun" w:hAnsi="Times New Roman" w:cs="Times New Roman"/>
          <w:kern w:val="2"/>
          <w:szCs w:val="22"/>
          <w:lang w:eastAsia="zh-CN"/>
        </w:rPr>
        <w:t>carry</w:t>
      </w:r>
      <w:r>
        <w:rPr>
          <w:rFonts w:ascii="Times New Roman" w:eastAsia="SimSun" w:hAnsi="Times New Roman" w:cs="Times New Roman"/>
          <w:kern w:val="2"/>
          <w:szCs w:val="22"/>
          <w:lang w:eastAsia="zh-CN"/>
        </w:rPr>
        <w:t xml:space="preserve"> the same resource set</w:t>
      </w:r>
      <w:r w:rsidR="00FB2C50">
        <w:rPr>
          <w:rFonts w:ascii="Times New Roman" w:eastAsia="SimSun" w:hAnsi="Times New Roman" w:cs="Times New Roman"/>
          <w:kern w:val="2"/>
          <w:szCs w:val="22"/>
          <w:lang w:eastAsia="zh-CN"/>
        </w:rPr>
        <w:t xml:space="preserve"> indicated in the MAC CE when N&lt;=3.</w:t>
      </w:r>
    </w:p>
    <w:p w14:paraId="4C932638" w14:textId="551EC058" w:rsidR="006E4525" w:rsidRDefault="006E4525" w:rsidP="006E4525">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sidR="00FB2C50">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 xml:space="preserve">: </w:t>
      </w:r>
      <w:r w:rsidR="00FB2C50">
        <w:rPr>
          <w:rFonts w:ascii="Times New Roman" w:eastAsia="SimSun" w:hAnsi="Times New Roman" w:cs="Times New Roman"/>
          <w:b/>
          <w:kern w:val="2"/>
          <w:sz w:val="21"/>
          <w:szCs w:val="21"/>
          <w:lang w:val="en-US" w:eastAsia="zh-CN"/>
        </w:rPr>
        <w:t>SL MAC CE will be always used to carry the resource set for inter-UE coordination</w:t>
      </w:r>
      <w:r w:rsidR="00A0672E">
        <w:rPr>
          <w:rFonts w:ascii="Times New Roman" w:eastAsia="SimSun" w:hAnsi="Times New Roman" w:cs="Times New Roman"/>
          <w:b/>
          <w:kern w:val="2"/>
          <w:sz w:val="21"/>
          <w:szCs w:val="21"/>
          <w:lang w:val="en-US" w:eastAsia="zh-CN"/>
        </w:rPr>
        <w:t xml:space="preserve"> in scheme 1</w:t>
      </w:r>
      <w:r>
        <w:rPr>
          <w:rFonts w:ascii="Times New Roman" w:eastAsia="SimSun" w:hAnsi="Times New Roman" w:cs="Times New Roman"/>
          <w:b/>
          <w:kern w:val="2"/>
          <w:sz w:val="21"/>
          <w:szCs w:val="21"/>
          <w:lang w:val="en-US" w:eastAsia="zh-CN"/>
        </w:rPr>
        <w:t>.</w:t>
      </w:r>
    </w:p>
    <w:p w14:paraId="6EC57AE0" w14:textId="6D20566C" w:rsidR="00F45E1E" w:rsidRDefault="00F45E1E" w:rsidP="00F45E1E">
      <w:pPr>
        <w:spacing w:before="180"/>
        <w:rPr>
          <w:rFonts w:ascii="Times New Roman" w:eastAsia="SimSun" w:hAnsi="Times New Roman" w:cs="Times New Roman"/>
          <w:kern w:val="2"/>
          <w:szCs w:val="22"/>
          <w:lang w:eastAsia="zh-CN"/>
        </w:rPr>
      </w:pPr>
      <w:r>
        <w:rPr>
          <w:rFonts w:ascii="Times New Roman" w:eastAsia="SimSun" w:hAnsi="Times New Roman" w:cs="Times New Roman"/>
          <w:kern w:val="2"/>
          <w:szCs w:val="22"/>
          <w:lang w:eastAsia="zh-CN"/>
        </w:rPr>
        <w:lastRenderedPageBreak/>
        <w:t>The SL CSI reporting MAC CE and SL DRX command MAC CE were introduced in R16 and R17 respectively, some legacy principle may be reused for the SL inter-UE coordination MAC CE</w:t>
      </w:r>
      <w:r w:rsidR="00717ACE">
        <w:rPr>
          <w:rFonts w:ascii="Times New Roman" w:eastAsia="SimSun" w:hAnsi="Times New Roman" w:cs="Times New Roman"/>
          <w:kern w:val="2"/>
          <w:szCs w:val="22"/>
          <w:lang w:eastAsia="zh-CN"/>
        </w:rPr>
        <w:t xml:space="preserve"> (i.e. the SL MAC CE that used for inter-UE coordination information transmission)</w:t>
      </w:r>
      <w:r>
        <w:rPr>
          <w:rFonts w:ascii="Times New Roman" w:eastAsia="SimSun" w:hAnsi="Times New Roman" w:cs="Times New Roman"/>
          <w:kern w:val="2"/>
          <w:szCs w:val="22"/>
          <w:lang w:eastAsia="zh-CN"/>
        </w:rPr>
        <w:t>.</w:t>
      </w:r>
      <w:r w:rsidR="00C7588A">
        <w:rPr>
          <w:rFonts w:ascii="Times New Roman" w:eastAsia="SimSun" w:hAnsi="Times New Roman" w:cs="Times New Roman"/>
          <w:kern w:val="2"/>
          <w:szCs w:val="22"/>
          <w:lang w:eastAsia="zh-CN"/>
        </w:rPr>
        <w:t xml:space="preserve"> Regarding the priority order of SL inter-UE coordination MAC CE, currently the </w:t>
      </w:r>
      <w:r w:rsidR="003932BE">
        <w:rPr>
          <w:rFonts w:ascii="Times New Roman" w:eastAsia="SimSun" w:hAnsi="Times New Roman" w:cs="Times New Roman"/>
          <w:kern w:val="2"/>
          <w:szCs w:val="22"/>
          <w:lang w:eastAsia="zh-CN"/>
        </w:rPr>
        <w:t xml:space="preserve">priority </w:t>
      </w:r>
      <w:r w:rsidR="00C7588A">
        <w:rPr>
          <w:rFonts w:ascii="Times New Roman" w:eastAsia="SimSun" w:hAnsi="Times New Roman" w:cs="Times New Roman"/>
          <w:kern w:val="2"/>
          <w:szCs w:val="22"/>
          <w:lang w:eastAsia="zh-CN"/>
        </w:rPr>
        <w:t>order of logical channels are shown as following:</w:t>
      </w:r>
    </w:p>
    <w:p w14:paraId="3BF9586A" w14:textId="77777777" w:rsidR="00C7588A" w:rsidRPr="00C7588A" w:rsidRDefault="00C7588A" w:rsidP="00C7588A">
      <w:pPr>
        <w:overflowPunct w:val="0"/>
        <w:autoSpaceDE w:val="0"/>
        <w:autoSpaceDN w:val="0"/>
        <w:adjustRightInd w:val="0"/>
        <w:textAlignment w:val="baseline"/>
        <w:rPr>
          <w:rFonts w:ascii="Times New Roman" w:eastAsia="Malgun Gothic" w:hAnsi="Times New Roman" w:cs="Times New Roman"/>
          <w:i/>
          <w:sz w:val="20"/>
          <w:lang w:eastAsia="ko-KR"/>
        </w:rPr>
      </w:pPr>
      <w:r w:rsidRPr="00C7588A">
        <w:rPr>
          <w:rFonts w:ascii="Times New Roman" w:eastAsia="Malgun Gothic" w:hAnsi="Times New Roman" w:cs="Times New Roman"/>
          <w:i/>
          <w:sz w:val="20"/>
          <w:lang w:eastAsia="ko-KR"/>
        </w:rPr>
        <w:t>Logical channels shall be prioritised in accordance with the following order (highest priority listed first):</w:t>
      </w:r>
    </w:p>
    <w:p w14:paraId="67C1B685" w14:textId="77777777" w:rsidR="00C7588A" w:rsidRPr="00C7588A" w:rsidRDefault="00C7588A" w:rsidP="00C7588A">
      <w:pPr>
        <w:overflowPunct w:val="0"/>
        <w:autoSpaceDE w:val="0"/>
        <w:autoSpaceDN w:val="0"/>
        <w:adjustRightInd w:val="0"/>
        <w:textAlignment w:val="baseline"/>
        <w:rPr>
          <w:rFonts w:ascii="Times New Roman" w:eastAsia="Malgun Gothic" w:hAnsi="Times New Roman" w:cs="Times New Roman"/>
          <w:i/>
          <w:sz w:val="20"/>
          <w:lang w:eastAsia="ko-KR"/>
        </w:rPr>
      </w:pPr>
      <w:r w:rsidRPr="00C7588A">
        <w:rPr>
          <w:rFonts w:ascii="Times New Roman" w:eastAsia="Malgun Gothic" w:hAnsi="Times New Roman" w:cs="Times New Roman"/>
          <w:i/>
          <w:sz w:val="20"/>
          <w:lang w:eastAsia="ko-KR"/>
        </w:rPr>
        <w:t>-</w:t>
      </w:r>
      <w:r w:rsidRPr="00C7588A">
        <w:rPr>
          <w:rFonts w:ascii="Times New Roman" w:eastAsia="Malgun Gothic" w:hAnsi="Times New Roman" w:cs="Times New Roman"/>
          <w:i/>
          <w:sz w:val="20"/>
          <w:lang w:eastAsia="ko-KR"/>
        </w:rPr>
        <w:tab/>
        <w:t>data from SCCH;</w:t>
      </w:r>
    </w:p>
    <w:p w14:paraId="0D83E842" w14:textId="72ADE99A" w:rsidR="00C7588A" w:rsidRPr="00C7588A" w:rsidRDefault="00C7588A" w:rsidP="00C7588A">
      <w:pPr>
        <w:overflowPunct w:val="0"/>
        <w:autoSpaceDE w:val="0"/>
        <w:autoSpaceDN w:val="0"/>
        <w:adjustRightInd w:val="0"/>
        <w:textAlignment w:val="baseline"/>
        <w:rPr>
          <w:rFonts w:ascii="Times New Roman" w:eastAsia="Malgun Gothic" w:hAnsi="Times New Roman" w:cs="Times New Roman"/>
          <w:i/>
          <w:sz w:val="20"/>
          <w:lang w:eastAsia="ko-KR"/>
        </w:rPr>
      </w:pPr>
      <w:r w:rsidRPr="00C7588A">
        <w:rPr>
          <w:rFonts w:ascii="Times New Roman" w:eastAsia="Malgun Gothic" w:hAnsi="Times New Roman" w:cs="Times New Roman"/>
          <w:i/>
          <w:sz w:val="20"/>
          <w:lang w:eastAsia="ko-KR"/>
        </w:rPr>
        <w:t>-</w:t>
      </w:r>
      <w:r w:rsidRPr="00C7588A">
        <w:rPr>
          <w:rFonts w:ascii="Times New Roman" w:eastAsia="Malgun Gothic" w:hAnsi="Times New Roman" w:cs="Times New Roman"/>
          <w:i/>
          <w:sz w:val="20"/>
          <w:lang w:eastAsia="ko-KR"/>
        </w:rPr>
        <w:tab/>
        <w:t>Sidelink CSI Reporting MAC CE;</w:t>
      </w:r>
    </w:p>
    <w:p w14:paraId="1871DA96" w14:textId="77777777" w:rsidR="00C7588A" w:rsidRPr="00C7588A" w:rsidRDefault="00C7588A" w:rsidP="00C7588A">
      <w:pPr>
        <w:overflowPunct w:val="0"/>
        <w:autoSpaceDE w:val="0"/>
        <w:autoSpaceDN w:val="0"/>
        <w:adjustRightInd w:val="0"/>
        <w:textAlignment w:val="baseline"/>
        <w:rPr>
          <w:rFonts w:ascii="Times New Roman" w:eastAsia="Malgun Gothic" w:hAnsi="Times New Roman" w:cs="Times New Roman"/>
          <w:sz w:val="20"/>
          <w:lang w:val="en-US" w:eastAsia="ko-KR"/>
        </w:rPr>
      </w:pPr>
      <w:r w:rsidRPr="00C7588A">
        <w:rPr>
          <w:rFonts w:ascii="Times New Roman" w:eastAsia="Malgun Gothic" w:hAnsi="Times New Roman" w:cs="Times New Roman"/>
          <w:i/>
          <w:sz w:val="20"/>
          <w:lang w:eastAsia="ko-KR"/>
        </w:rPr>
        <w:t>-</w:t>
      </w:r>
      <w:r w:rsidRPr="00C7588A">
        <w:rPr>
          <w:rFonts w:ascii="Times New Roman" w:eastAsia="Malgun Gothic" w:hAnsi="Times New Roman" w:cs="Times New Roman"/>
          <w:i/>
          <w:sz w:val="20"/>
          <w:lang w:eastAsia="ko-KR"/>
        </w:rPr>
        <w:tab/>
        <w:t>data from any STCH.</w:t>
      </w:r>
    </w:p>
    <w:p w14:paraId="174FB86E" w14:textId="7FD069C3" w:rsidR="00771A68" w:rsidRDefault="00C7588A" w:rsidP="006E4525">
      <w:pPr>
        <w:jc w:val="both"/>
        <w:rPr>
          <w:rFonts w:ascii="Times New Roman" w:eastAsia="SimSun" w:hAnsi="Times New Roman" w:cs="Times New Roman"/>
          <w:kern w:val="2"/>
          <w:szCs w:val="22"/>
          <w:lang w:eastAsia="zh-CN"/>
        </w:rPr>
      </w:pPr>
      <w:r>
        <w:rPr>
          <w:rFonts w:ascii="Times New Roman" w:eastAsia="SimSun" w:hAnsi="Times New Roman" w:cs="Times New Roman" w:hint="eastAsia"/>
          <w:kern w:val="2"/>
          <w:szCs w:val="22"/>
          <w:lang w:eastAsia="zh-CN"/>
        </w:rPr>
        <w:t>A</w:t>
      </w:r>
      <w:r w:rsidRPr="00C7588A">
        <w:rPr>
          <w:rFonts w:ascii="Times New Roman" w:eastAsia="SimSun" w:hAnsi="Times New Roman" w:cs="Times New Roman"/>
          <w:kern w:val="2"/>
          <w:szCs w:val="22"/>
          <w:lang w:eastAsia="zh-CN"/>
        </w:rPr>
        <w:t>lthough</w:t>
      </w:r>
      <w:r w:rsidR="00130D20">
        <w:rPr>
          <w:rFonts w:ascii="Times New Roman" w:eastAsia="SimSun" w:hAnsi="Times New Roman" w:cs="Times New Roman"/>
          <w:kern w:val="2"/>
          <w:szCs w:val="22"/>
          <w:lang w:eastAsia="zh-CN"/>
        </w:rPr>
        <w:t xml:space="preserve"> there is no clear agreements on how the set the priority order of SL DRX command MAC CE, </w:t>
      </w:r>
      <w:r w:rsidR="003932BE">
        <w:rPr>
          <w:rFonts w:ascii="Times New Roman" w:eastAsia="SimSun" w:hAnsi="Times New Roman" w:cs="Times New Roman"/>
          <w:kern w:val="2"/>
          <w:szCs w:val="22"/>
          <w:lang w:eastAsia="zh-CN"/>
        </w:rPr>
        <w:t xml:space="preserve">the </w:t>
      </w:r>
      <w:r w:rsidR="00130D20">
        <w:rPr>
          <w:rFonts w:ascii="Times New Roman" w:eastAsia="SimSun" w:hAnsi="Times New Roman" w:cs="Times New Roman"/>
          <w:kern w:val="2"/>
          <w:szCs w:val="22"/>
          <w:lang w:eastAsia="zh-CN"/>
        </w:rPr>
        <w:t>majority prefer to set the priority order of SL DRX command MAC CE between SL CSI Reporting MAC CE and data from any STCH</w:t>
      </w:r>
      <w:r w:rsidR="00130D20">
        <w:rPr>
          <w:rFonts w:ascii="Times New Roman" w:eastAsia="SimSun" w:hAnsi="Times New Roman" w:cs="Times New Roman" w:hint="eastAsia"/>
          <w:kern w:val="2"/>
          <w:szCs w:val="22"/>
          <w:lang w:eastAsia="zh-CN"/>
        </w:rPr>
        <w:t>.</w:t>
      </w:r>
      <w:r w:rsidR="00130D20">
        <w:rPr>
          <w:rFonts w:ascii="Times New Roman" w:eastAsia="SimSun" w:hAnsi="Times New Roman" w:cs="Times New Roman"/>
          <w:kern w:val="2"/>
          <w:szCs w:val="22"/>
          <w:lang w:eastAsia="zh-CN"/>
        </w:rPr>
        <w:t xml:space="preserve"> Considering the real requirements of these three SL MAC CEs</w:t>
      </w:r>
      <w:r w:rsidR="00130D20">
        <w:rPr>
          <w:rFonts w:ascii="Times New Roman" w:eastAsia="SimSun" w:hAnsi="Times New Roman" w:cs="Times New Roman" w:hint="eastAsia"/>
          <w:kern w:val="2"/>
          <w:szCs w:val="22"/>
          <w:lang w:eastAsia="zh-CN"/>
        </w:rPr>
        <w:t>,</w:t>
      </w:r>
      <w:r w:rsidR="00771A68">
        <w:rPr>
          <w:rFonts w:ascii="Times New Roman" w:eastAsia="SimSun" w:hAnsi="Times New Roman" w:cs="Times New Roman"/>
          <w:kern w:val="2"/>
          <w:szCs w:val="22"/>
          <w:lang w:eastAsia="zh-CN"/>
        </w:rPr>
        <w:t xml:space="preserve"> the SL CSI reporting is the most important </w:t>
      </w:r>
      <w:r w:rsidR="003932BE">
        <w:rPr>
          <w:rFonts w:ascii="Times New Roman" w:eastAsia="SimSun" w:hAnsi="Times New Roman" w:cs="Times New Roman"/>
          <w:kern w:val="2"/>
          <w:szCs w:val="22"/>
          <w:lang w:eastAsia="zh-CN"/>
        </w:rPr>
        <w:t xml:space="preserve">one </w:t>
      </w:r>
      <w:r w:rsidR="00771A68">
        <w:rPr>
          <w:rFonts w:ascii="Times New Roman" w:eastAsia="SimSun" w:hAnsi="Times New Roman" w:cs="Times New Roman"/>
          <w:kern w:val="2"/>
          <w:szCs w:val="22"/>
          <w:lang w:eastAsia="zh-CN"/>
        </w:rPr>
        <w:t xml:space="preserve">which will be helpful for the successful data transmission, </w:t>
      </w:r>
      <w:r w:rsidR="003932BE">
        <w:rPr>
          <w:rFonts w:ascii="Times New Roman" w:eastAsia="SimSun" w:hAnsi="Times New Roman" w:cs="Times New Roman"/>
          <w:kern w:val="2"/>
          <w:szCs w:val="22"/>
          <w:lang w:eastAsia="zh-CN"/>
        </w:rPr>
        <w:t xml:space="preserve">while </w:t>
      </w:r>
      <w:r w:rsidR="00771A68">
        <w:rPr>
          <w:rFonts w:ascii="Times New Roman" w:eastAsia="SimSun" w:hAnsi="Times New Roman" w:cs="Times New Roman"/>
          <w:kern w:val="2"/>
          <w:szCs w:val="22"/>
          <w:lang w:eastAsia="zh-CN"/>
        </w:rPr>
        <w:t xml:space="preserve">the power saving </w:t>
      </w:r>
      <w:r w:rsidR="003932BE">
        <w:rPr>
          <w:rFonts w:ascii="Times New Roman" w:eastAsia="SimSun" w:hAnsi="Times New Roman" w:cs="Times New Roman"/>
          <w:kern w:val="2"/>
          <w:szCs w:val="22"/>
          <w:lang w:eastAsia="zh-CN"/>
        </w:rPr>
        <w:t xml:space="preserve">command </w:t>
      </w:r>
      <w:r w:rsidR="00771A68">
        <w:rPr>
          <w:rFonts w:ascii="Times New Roman" w:eastAsia="SimSun" w:hAnsi="Times New Roman" w:cs="Times New Roman"/>
          <w:kern w:val="2"/>
          <w:szCs w:val="22"/>
          <w:lang w:eastAsia="zh-CN"/>
        </w:rPr>
        <w:t xml:space="preserve">is </w:t>
      </w:r>
      <w:r w:rsidR="003932BE">
        <w:rPr>
          <w:rFonts w:ascii="Times New Roman" w:eastAsia="SimSun" w:hAnsi="Times New Roman" w:cs="Times New Roman"/>
          <w:kern w:val="2"/>
          <w:szCs w:val="22"/>
          <w:lang w:eastAsia="zh-CN"/>
        </w:rPr>
        <w:t xml:space="preserve">the </w:t>
      </w:r>
      <w:r w:rsidR="00771A68">
        <w:rPr>
          <w:rFonts w:ascii="Times New Roman" w:eastAsia="SimSun" w:hAnsi="Times New Roman" w:cs="Times New Roman"/>
          <w:kern w:val="2"/>
          <w:szCs w:val="22"/>
          <w:lang w:eastAsia="zh-CN"/>
        </w:rPr>
        <w:t>least important. Therefore, the priority order of SL inter-UE coordination should be between the SL CSI reporting MAC CE and the SL DRX command MAC CE, and the priority value of SL inter-UE coordination MAC CE is a fixed value (i.e., “1”).</w:t>
      </w:r>
    </w:p>
    <w:p w14:paraId="6980344F" w14:textId="25D80C57" w:rsidR="00771A68" w:rsidRDefault="00771A68" w:rsidP="00771A68">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The</w:t>
      </w:r>
      <w:r w:rsidR="00471327">
        <w:rPr>
          <w:rFonts w:ascii="Times New Roman" w:eastAsia="SimSun" w:hAnsi="Times New Roman" w:cs="Times New Roman"/>
          <w:b/>
          <w:kern w:val="2"/>
          <w:sz w:val="21"/>
          <w:szCs w:val="21"/>
          <w:lang w:val="en-US" w:eastAsia="zh-CN"/>
        </w:rPr>
        <w:t xml:space="preserve"> priority value of SL inter-UE coordination MAC CE </w:t>
      </w:r>
      <w:r w:rsidR="00471327" w:rsidRPr="00471327">
        <w:rPr>
          <w:rFonts w:ascii="Times New Roman" w:eastAsia="SimSun" w:hAnsi="Times New Roman" w:cs="Times New Roman"/>
          <w:b/>
          <w:kern w:val="2"/>
          <w:sz w:val="21"/>
          <w:szCs w:val="21"/>
          <w:lang w:val="en-US" w:eastAsia="zh-CN"/>
        </w:rPr>
        <w:t>is a fixed value (i.e., “1”)</w:t>
      </w:r>
      <w:r w:rsidR="00471327">
        <w:rPr>
          <w:rFonts w:ascii="Times New Roman" w:eastAsia="SimSun" w:hAnsi="Times New Roman" w:cs="Times New Roman"/>
          <w:b/>
          <w:kern w:val="2"/>
          <w:sz w:val="21"/>
          <w:szCs w:val="21"/>
          <w:lang w:val="en-US" w:eastAsia="zh-CN"/>
        </w:rPr>
        <w:t xml:space="preserve">, and the priority order of SL inter-UE coordination MAC CE is between </w:t>
      </w:r>
      <w:r w:rsidR="00471327" w:rsidRPr="00471327">
        <w:rPr>
          <w:rFonts w:ascii="Times New Roman" w:eastAsia="SimSun" w:hAnsi="Times New Roman" w:cs="Times New Roman"/>
          <w:b/>
          <w:kern w:val="2"/>
          <w:sz w:val="21"/>
          <w:szCs w:val="21"/>
          <w:lang w:val="en-US" w:eastAsia="zh-CN"/>
        </w:rPr>
        <w:t>the SL CSI reporting MAC CE and the SL DRX command MAC CE</w:t>
      </w:r>
      <w:r w:rsidR="00471327">
        <w:rPr>
          <w:rFonts w:ascii="Times New Roman" w:eastAsia="SimSun" w:hAnsi="Times New Roman" w:cs="Times New Roman"/>
          <w:b/>
          <w:kern w:val="2"/>
          <w:sz w:val="21"/>
          <w:szCs w:val="21"/>
          <w:lang w:val="en-US" w:eastAsia="zh-CN"/>
        </w:rPr>
        <w:t>.</w:t>
      </w:r>
    </w:p>
    <w:p w14:paraId="163AD168" w14:textId="69AF12B3" w:rsidR="00771A68" w:rsidRDefault="00E97A52" w:rsidP="006E4525">
      <w:pPr>
        <w:jc w:val="both"/>
        <w:rPr>
          <w:rFonts w:ascii="Times New Roman" w:eastAsia="SimSun" w:hAnsi="Times New Roman" w:cs="Times New Roman"/>
          <w:kern w:val="2"/>
          <w:szCs w:val="22"/>
          <w:lang w:eastAsia="zh-CN"/>
        </w:rPr>
      </w:pPr>
      <w:r w:rsidRPr="00E97A52">
        <w:rPr>
          <w:rFonts w:ascii="Times New Roman" w:eastAsia="SimSun" w:hAnsi="Times New Roman" w:cs="Times New Roman"/>
          <w:kern w:val="2"/>
          <w:szCs w:val="22"/>
          <w:lang w:eastAsia="zh-CN"/>
        </w:rPr>
        <w:t>According to current TS 38.321, HARQ feedback on PSFCH is not support for (re-)transmission of a MAC PDU only carrying CSI reporting MAC CE</w:t>
      </w:r>
      <w:r>
        <w:rPr>
          <w:rFonts w:ascii="Times New Roman" w:eastAsia="SimSun" w:hAnsi="Times New Roman" w:cs="Times New Roman"/>
          <w:kern w:val="2"/>
          <w:szCs w:val="22"/>
          <w:lang w:eastAsia="zh-CN"/>
        </w:rPr>
        <w:t>. Following the legacy principle, the UE should be allowed to transmit a SL inter-UE coordination MAC CE alone in MAC PDU and HARQ feedback is disabled when the UE transmits a MAC PDU only carrying SL inter-UE coordination MAC CE</w:t>
      </w:r>
      <w:r>
        <w:rPr>
          <w:rFonts w:ascii="Times New Roman" w:eastAsia="SimSun" w:hAnsi="Times New Roman" w:cs="Times New Roman" w:hint="eastAsia"/>
          <w:kern w:val="2"/>
          <w:szCs w:val="22"/>
          <w:lang w:eastAsia="zh-CN"/>
        </w:rPr>
        <w:t>.</w:t>
      </w:r>
    </w:p>
    <w:p w14:paraId="5C0EB5EB" w14:textId="0606C701" w:rsidR="00E97A52" w:rsidRDefault="00E97A52" w:rsidP="00E97A52">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T</w:t>
      </w:r>
      <w:r w:rsidRPr="00E97A52">
        <w:rPr>
          <w:rFonts w:ascii="Times New Roman" w:eastAsia="SimSun" w:hAnsi="Times New Roman" w:cs="Times New Roman"/>
          <w:b/>
          <w:kern w:val="2"/>
          <w:sz w:val="21"/>
          <w:szCs w:val="21"/>
          <w:lang w:val="en-US" w:eastAsia="zh-CN"/>
        </w:rPr>
        <w:t>he UE should be allowed to transmit a SL inter-UE coordination MAC CE alone in MAC PDU</w:t>
      </w:r>
      <w:r>
        <w:rPr>
          <w:rFonts w:ascii="Times New Roman" w:eastAsia="SimSun" w:hAnsi="Times New Roman" w:cs="Times New Roman"/>
          <w:b/>
          <w:kern w:val="2"/>
          <w:sz w:val="21"/>
          <w:szCs w:val="21"/>
          <w:lang w:val="en-US" w:eastAsia="zh-CN"/>
        </w:rPr>
        <w:t xml:space="preserve"> and HARQ feedback is disabled </w:t>
      </w:r>
      <w:r w:rsidRPr="00E97A52">
        <w:rPr>
          <w:rFonts w:ascii="Times New Roman" w:eastAsia="SimSun" w:hAnsi="Times New Roman" w:cs="Times New Roman"/>
          <w:b/>
          <w:kern w:val="2"/>
          <w:sz w:val="21"/>
          <w:szCs w:val="21"/>
          <w:lang w:val="en-US" w:eastAsia="zh-CN"/>
        </w:rPr>
        <w:t xml:space="preserve">when </w:t>
      </w:r>
      <w:r>
        <w:rPr>
          <w:rFonts w:ascii="Times New Roman" w:eastAsia="SimSun" w:hAnsi="Times New Roman" w:cs="Times New Roman" w:hint="eastAsia"/>
          <w:b/>
          <w:kern w:val="2"/>
          <w:sz w:val="21"/>
          <w:szCs w:val="21"/>
          <w:lang w:val="en-US" w:eastAsia="zh-CN"/>
        </w:rPr>
        <w:t>the</w:t>
      </w:r>
      <w:r w:rsidRPr="00E97A52">
        <w:rPr>
          <w:rFonts w:ascii="Times New Roman" w:eastAsia="SimSun" w:hAnsi="Times New Roman" w:cs="Times New Roman"/>
          <w:b/>
          <w:kern w:val="2"/>
          <w:sz w:val="21"/>
          <w:szCs w:val="21"/>
          <w:lang w:val="en-US" w:eastAsia="zh-CN"/>
        </w:rPr>
        <w:t xml:space="preserve"> UE transmits a MAC PDU only carrying SL inter-UE coordination MAC CE</w:t>
      </w:r>
      <w:r>
        <w:rPr>
          <w:rFonts w:ascii="Times New Roman" w:eastAsia="SimSun" w:hAnsi="Times New Roman" w:cs="Times New Roman"/>
          <w:b/>
          <w:kern w:val="2"/>
          <w:sz w:val="21"/>
          <w:szCs w:val="21"/>
          <w:lang w:val="en-US" w:eastAsia="zh-CN"/>
        </w:rPr>
        <w:t>.</w:t>
      </w:r>
    </w:p>
    <w:p w14:paraId="70ADF14B" w14:textId="19D20C0F" w:rsidR="00E97A52" w:rsidRPr="00A2717C" w:rsidRDefault="00A2717C" w:rsidP="006E4525">
      <w:pPr>
        <w:jc w:val="both"/>
        <w:rPr>
          <w:rFonts w:ascii="Times New Roman" w:eastAsia="SimSun" w:hAnsi="Times New Roman" w:cs="Times New Roman"/>
          <w:kern w:val="2"/>
          <w:szCs w:val="22"/>
          <w:lang w:val="en-US" w:eastAsia="zh-CN"/>
        </w:rPr>
      </w:pPr>
      <w:r>
        <w:rPr>
          <w:rFonts w:ascii="Times New Roman" w:eastAsia="SimSun" w:hAnsi="Times New Roman" w:cs="Times New Roman" w:hint="eastAsia"/>
          <w:kern w:val="2"/>
          <w:szCs w:val="22"/>
          <w:lang w:val="en-US" w:eastAsia="zh-CN"/>
        </w:rPr>
        <w:t>Regarding</w:t>
      </w:r>
      <w:r>
        <w:rPr>
          <w:rFonts w:ascii="Times New Roman" w:eastAsia="SimSun" w:hAnsi="Times New Roman" w:cs="Times New Roman"/>
          <w:kern w:val="2"/>
          <w:szCs w:val="22"/>
          <w:lang w:val="en-US" w:eastAsia="zh-CN"/>
        </w:rPr>
        <w:t xml:space="preserve"> the SR configuration for SL inter-UE coordination MAC CE,</w:t>
      </w:r>
      <w:r w:rsidR="00BA0072">
        <w:rPr>
          <w:rFonts w:ascii="Times New Roman" w:eastAsia="SimSun" w:hAnsi="Times New Roman" w:cs="Times New Roman"/>
          <w:kern w:val="2"/>
          <w:szCs w:val="22"/>
          <w:lang w:val="en-US" w:eastAsia="zh-CN"/>
        </w:rPr>
        <w:t xml:space="preserve"> taking the </w:t>
      </w:r>
      <w:r w:rsidR="00BA0072" w:rsidRPr="00BA0072">
        <w:rPr>
          <w:rFonts w:ascii="Times New Roman" w:eastAsia="SimSun" w:hAnsi="Times New Roman" w:cs="Times New Roman"/>
          <w:kern w:val="2"/>
          <w:szCs w:val="22"/>
          <w:lang w:val="en-US" w:eastAsia="zh-CN"/>
        </w:rPr>
        <w:t>effectiveness</w:t>
      </w:r>
      <w:r w:rsidR="00BA0072">
        <w:rPr>
          <w:rFonts w:ascii="Times New Roman" w:eastAsia="SimSun" w:hAnsi="Times New Roman" w:cs="Times New Roman"/>
          <w:kern w:val="2"/>
          <w:szCs w:val="22"/>
          <w:lang w:val="en-US" w:eastAsia="zh-CN"/>
        </w:rPr>
        <w:t xml:space="preserve"> of the set of resource, it is better to ensure the UE to obtain SL grant to transmit the SL inter-UE coordination MAC CE </w:t>
      </w:r>
      <w:r w:rsidR="00BA0072" w:rsidRPr="00BA0072">
        <w:rPr>
          <w:rFonts w:ascii="Times New Roman" w:eastAsia="SimSun" w:hAnsi="Times New Roman" w:cs="Times New Roman"/>
          <w:kern w:val="2"/>
          <w:szCs w:val="22"/>
          <w:lang w:val="en-US" w:eastAsia="zh-CN"/>
        </w:rPr>
        <w:t>as quickly as possible</w:t>
      </w:r>
      <w:r w:rsidR="00BA0072">
        <w:rPr>
          <w:rFonts w:ascii="Times New Roman" w:eastAsia="SimSun" w:hAnsi="Times New Roman" w:cs="Times New Roman"/>
          <w:kern w:val="2"/>
          <w:szCs w:val="22"/>
          <w:lang w:val="en-US" w:eastAsia="zh-CN"/>
        </w:rPr>
        <w:t>, therefore, we prefer to introduce a new SR configuration for SL inter-UE coordination MAC CE.</w:t>
      </w:r>
    </w:p>
    <w:p w14:paraId="5E59E0D2" w14:textId="7897F150" w:rsidR="00BA0072" w:rsidRDefault="00BA0072" w:rsidP="00BA0072">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3</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hint="eastAsia"/>
          <w:b/>
          <w:kern w:val="2"/>
          <w:sz w:val="21"/>
          <w:szCs w:val="21"/>
          <w:lang w:val="en-US" w:eastAsia="zh-CN"/>
        </w:rPr>
        <w:t>RAN2</w:t>
      </w:r>
      <w:r>
        <w:rPr>
          <w:rFonts w:ascii="Times New Roman" w:eastAsia="SimSun" w:hAnsi="Times New Roman" w:cs="Times New Roman"/>
          <w:b/>
          <w:kern w:val="2"/>
          <w:sz w:val="21"/>
          <w:szCs w:val="21"/>
          <w:lang w:val="en-US" w:eastAsia="zh-CN"/>
        </w:rPr>
        <w:t xml:space="preserve"> to agree to introduce a new SR configuration for SL inter-UE coordination MAC CE.</w:t>
      </w:r>
    </w:p>
    <w:p w14:paraId="6CA8AE89" w14:textId="77777777" w:rsidR="00677FE4" w:rsidRDefault="00677FE4" w:rsidP="00BA0072">
      <w:pPr>
        <w:jc w:val="both"/>
        <w:rPr>
          <w:rFonts w:ascii="Times New Roman" w:eastAsia="SimSun" w:hAnsi="Times New Roman" w:cs="Times New Roman"/>
          <w:kern w:val="2"/>
          <w:szCs w:val="22"/>
          <w:lang w:val="en-US" w:eastAsia="zh-CN"/>
        </w:rPr>
      </w:pPr>
      <w:r>
        <w:rPr>
          <w:rFonts w:ascii="Times New Roman" w:eastAsia="SimSun" w:hAnsi="Times New Roman" w:cs="Times New Roman"/>
          <w:kern w:val="2"/>
          <w:szCs w:val="22"/>
          <w:lang w:val="en-US" w:eastAsia="zh-CN"/>
        </w:rPr>
        <w:t>For the content of SL inter-UE coordination MAC CE, may be more progress will be achieved by RAN1 in the future meeting, and we should leave the details to RAN1.</w:t>
      </w:r>
    </w:p>
    <w:p w14:paraId="6C31CBE7" w14:textId="7D96E5C0" w:rsidR="001A353F" w:rsidRPr="00677FE4" w:rsidRDefault="00677FE4" w:rsidP="00BA0072">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It is up to RAN1 to decide the detailed contents of SL inter-UE coordination MAC CE.</w:t>
      </w:r>
    </w:p>
    <w:p w14:paraId="7913BFD5" w14:textId="77777777" w:rsidR="004705C9" w:rsidRDefault="002215E2" w:rsidP="00BA0072">
      <w:pPr>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Cs w:val="22"/>
          <w:lang w:val="en-US" w:eastAsia="zh-CN"/>
        </w:rPr>
        <w:t xml:space="preserve">Currently, there is no agreements on </w:t>
      </w:r>
      <w:r w:rsidR="00B36FE3">
        <w:rPr>
          <w:rFonts w:ascii="Times New Roman" w:eastAsia="SimSun" w:hAnsi="Times New Roman" w:cs="Times New Roman"/>
          <w:kern w:val="2"/>
          <w:szCs w:val="22"/>
          <w:lang w:val="en-US" w:eastAsia="zh-CN"/>
        </w:rPr>
        <w:t>whether or not to support broadcast/groupcast</w:t>
      </w:r>
      <w:r>
        <w:rPr>
          <w:rFonts w:ascii="Times New Roman" w:eastAsia="SimSun" w:hAnsi="Times New Roman" w:cs="Times New Roman"/>
          <w:kern w:val="2"/>
          <w:szCs w:val="22"/>
          <w:lang w:val="en-US" w:eastAsia="zh-CN"/>
        </w:rPr>
        <w:t xml:space="preserve"> </w:t>
      </w:r>
      <w:r w:rsidR="00B36FE3">
        <w:rPr>
          <w:rFonts w:ascii="Times New Roman" w:eastAsia="SimSun" w:hAnsi="Times New Roman" w:cs="Times New Roman"/>
          <w:kern w:val="2"/>
          <w:szCs w:val="22"/>
          <w:lang w:val="en-US" w:eastAsia="zh-CN"/>
        </w:rPr>
        <w:t xml:space="preserve">for </w:t>
      </w:r>
      <w:r>
        <w:rPr>
          <w:rFonts w:ascii="Times New Roman" w:eastAsia="SimSun" w:hAnsi="Times New Roman" w:cs="Times New Roman"/>
          <w:kern w:val="2"/>
          <w:szCs w:val="22"/>
          <w:lang w:val="en-US" w:eastAsia="zh-CN"/>
        </w:rPr>
        <w:t xml:space="preserve">the inter-UE coordination </w:t>
      </w:r>
      <w:r w:rsidR="007050F3">
        <w:rPr>
          <w:rFonts w:ascii="Times New Roman" w:eastAsia="SimSun" w:hAnsi="Times New Roman" w:cs="Times New Roman"/>
          <w:kern w:val="2"/>
          <w:szCs w:val="22"/>
          <w:lang w:val="en-US" w:eastAsia="zh-CN"/>
        </w:rPr>
        <w:t>in scheme 1</w:t>
      </w:r>
      <w:r w:rsidR="000F64FB">
        <w:rPr>
          <w:rFonts w:ascii="Times New Roman" w:eastAsia="SimSun" w:hAnsi="Times New Roman" w:cs="Times New Roman"/>
          <w:kern w:val="2"/>
          <w:szCs w:val="22"/>
          <w:lang w:val="en-US" w:eastAsia="zh-CN"/>
        </w:rPr>
        <w:t xml:space="preserve">, </w:t>
      </w:r>
      <w:r w:rsidR="00B20EC4">
        <w:rPr>
          <w:rFonts w:ascii="Times New Roman" w:eastAsia="SimSun" w:hAnsi="Times New Roman" w:cs="Times New Roman"/>
          <w:kern w:val="2"/>
          <w:sz w:val="21"/>
          <w:szCs w:val="22"/>
          <w:lang w:val="en-US" w:eastAsia="zh-CN"/>
        </w:rPr>
        <w:t>the relevant discussions are still</w:t>
      </w:r>
      <w:r w:rsidR="000F64FB">
        <w:rPr>
          <w:rFonts w:ascii="Times New Roman" w:eastAsia="SimSun" w:hAnsi="Times New Roman" w:cs="Times New Roman"/>
          <w:kern w:val="2"/>
          <w:sz w:val="21"/>
          <w:szCs w:val="22"/>
          <w:lang w:val="en-US" w:eastAsia="zh-CN"/>
        </w:rPr>
        <w:t xml:space="preserve"> continued and </w:t>
      </w:r>
      <w:r w:rsidR="00B20EC4">
        <w:rPr>
          <w:rFonts w:ascii="Times New Roman" w:eastAsia="SimSun" w:hAnsi="Times New Roman" w:cs="Times New Roman"/>
          <w:kern w:val="2"/>
          <w:sz w:val="21"/>
          <w:szCs w:val="22"/>
          <w:lang w:val="en-US" w:eastAsia="zh-CN"/>
        </w:rPr>
        <w:t xml:space="preserve">should </w:t>
      </w:r>
      <w:r w:rsidR="000F64FB">
        <w:rPr>
          <w:rFonts w:ascii="Times New Roman" w:eastAsia="SimSun" w:hAnsi="Times New Roman" w:cs="Times New Roman"/>
          <w:kern w:val="2"/>
          <w:sz w:val="21"/>
          <w:szCs w:val="22"/>
          <w:lang w:val="en-US" w:eastAsia="zh-CN"/>
        </w:rPr>
        <w:t xml:space="preserve">eventually </w:t>
      </w:r>
      <w:r w:rsidR="00B20EC4">
        <w:rPr>
          <w:rFonts w:ascii="Times New Roman" w:eastAsia="SimSun" w:hAnsi="Times New Roman" w:cs="Times New Roman"/>
          <w:kern w:val="2"/>
          <w:sz w:val="21"/>
          <w:szCs w:val="22"/>
          <w:lang w:val="en-US" w:eastAsia="zh-CN"/>
        </w:rPr>
        <w:t xml:space="preserve">be </w:t>
      </w:r>
      <w:r w:rsidR="000F64FB">
        <w:rPr>
          <w:rFonts w:ascii="Times New Roman" w:eastAsia="SimSun" w:hAnsi="Times New Roman" w:cs="Times New Roman"/>
          <w:kern w:val="2"/>
          <w:sz w:val="21"/>
          <w:szCs w:val="22"/>
          <w:lang w:val="en-US" w:eastAsia="zh-CN"/>
        </w:rPr>
        <w:t xml:space="preserve">determined by RAN1. </w:t>
      </w:r>
      <w:r w:rsidR="007050F3">
        <w:rPr>
          <w:rFonts w:ascii="Times New Roman" w:eastAsia="SimSun" w:hAnsi="Times New Roman" w:cs="Times New Roman"/>
          <w:kern w:val="2"/>
          <w:sz w:val="21"/>
          <w:szCs w:val="22"/>
          <w:lang w:val="en-US" w:eastAsia="zh-CN"/>
        </w:rPr>
        <w:t xml:space="preserve">However, from RAN2’s perspective, we can have some analysis on the feasibility to </w:t>
      </w:r>
      <w:r w:rsidR="00B36FE3">
        <w:rPr>
          <w:rFonts w:ascii="Times New Roman" w:eastAsia="SimSun" w:hAnsi="Times New Roman" w:cs="Times New Roman"/>
          <w:kern w:val="2"/>
          <w:sz w:val="21"/>
          <w:szCs w:val="22"/>
          <w:lang w:val="en-US" w:eastAsia="zh-CN"/>
        </w:rPr>
        <w:t xml:space="preserve">support SL MAC CE for broadcast/groupcast in parallel as </w:t>
      </w:r>
      <w:r w:rsidR="007050F3">
        <w:rPr>
          <w:rFonts w:ascii="Times New Roman" w:eastAsia="SimSun" w:hAnsi="Times New Roman" w:cs="Times New Roman"/>
          <w:kern w:val="2"/>
          <w:sz w:val="21"/>
          <w:szCs w:val="22"/>
          <w:lang w:val="en-US" w:eastAsia="zh-CN"/>
        </w:rPr>
        <w:t xml:space="preserve">according to the current specification/achieved agreements, </w:t>
      </w:r>
      <w:r w:rsidR="000F64FB">
        <w:rPr>
          <w:rFonts w:ascii="Times New Roman" w:eastAsia="SimSun" w:hAnsi="Times New Roman" w:cs="Times New Roman"/>
          <w:kern w:val="2"/>
          <w:sz w:val="21"/>
          <w:szCs w:val="22"/>
          <w:lang w:val="en-US" w:eastAsia="zh-CN"/>
        </w:rPr>
        <w:t>SL MAC CE</w:t>
      </w:r>
      <w:r w:rsidR="007050F3">
        <w:rPr>
          <w:rFonts w:ascii="Times New Roman" w:eastAsia="SimSun" w:hAnsi="Times New Roman" w:cs="Times New Roman"/>
          <w:kern w:val="2"/>
          <w:sz w:val="21"/>
          <w:szCs w:val="22"/>
          <w:lang w:val="en-US" w:eastAsia="zh-CN"/>
        </w:rPr>
        <w:t xml:space="preserve">s including both SL CSI MAC CE and SL DRX command MAC CE are </w:t>
      </w:r>
      <w:r w:rsidR="000F64FB">
        <w:rPr>
          <w:rFonts w:ascii="Times New Roman" w:eastAsia="SimSun" w:hAnsi="Times New Roman" w:cs="Times New Roman"/>
          <w:kern w:val="2"/>
          <w:sz w:val="21"/>
          <w:szCs w:val="22"/>
          <w:lang w:val="en-US" w:eastAsia="zh-CN"/>
        </w:rPr>
        <w:t>only supported for unicast</w:t>
      </w:r>
      <w:r w:rsidR="00F51EFE">
        <w:rPr>
          <w:rFonts w:ascii="Times New Roman" w:eastAsia="SimSun" w:hAnsi="Times New Roman" w:cs="Times New Roman" w:hint="eastAsia"/>
          <w:kern w:val="2"/>
          <w:sz w:val="21"/>
          <w:szCs w:val="22"/>
          <w:lang w:val="en-US" w:eastAsia="zh-CN"/>
        </w:rPr>
        <w:t>.</w:t>
      </w:r>
    </w:p>
    <w:p w14:paraId="4F4EE26B" w14:textId="1CEC2B71" w:rsidR="00653EF3" w:rsidRDefault="00B36FE3" w:rsidP="00BA0072">
      <w:pPr>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Actually, if SL MAC CE is allowed for broadcast/groupcast, some additional design and specification impact cannot be avoided. </w:t>
      </w:r>
      <w:r w:rsidR="00A0672E">
        <w:rPr>
          <w:rFonts w:ascii="Times New Roman" w:eastAsia="SimSun" w:hAnsi="Times New Roman" w:cs="Times New Roman"/>
          <w:kern w:val="2"/>
          <w:sz w:val="21"/>
          <w:szCs w:val="22"/>
          <w:lang w:val="en-US" w:eastAsia="zh-CN"/>
        </w:rPr>
        <w:t>For example</w:t>
      </w:r>
      <w:r w:rsidR="00F51EFE">
        <w:rPr>
          <w:rFonts w:ascii="Times New Roman" w:eastAsia="SimSun" w:hAnsi="Times New Roman" w:cs="Times New Roman"/>
          <w:kern w:val="2"/>
          <w:sz w:val="21"/>
          <w:szCs w:val="22"/>
          <w:lang w:val="en-US" w:eastAsia="zh-CN"/>
        </w:rPr>
        <w:t>, how to determine the destination L2 ID of inter-UE coordination information transmission for groupcast and broadcast, especially</w:t>
      </w:r>
      <w:r w:rsidR="004705C9">
        <w:rPr>
          <w:rFonts w:ascii="Times New Roman" w:eastAsia="SimSun" w:hAnsi="Times New Roman" w:cs="Times New Roman"/>
          <w:kern w:val="2"/>
          <w:sz w:val="21"/>
          <w:szCs w:val="22"/>
          <w:lang w:val="en-US" w:eastAsia="zh-CN"/>
        </w:rPr>
        <w:t xml:space="preserve"> when</w:t>
      </w:r>
      <w:r w:rsidR="00F51EFE">
        <w:rPr>
          <w:rFonts w:ascii="Times New Roman" w:eastAsia="SimSun" w:hAnsi="Times New Roman" w:cs="Times New Roman"/>
          <w:kern w:val="2"/>
          <w:sz w:val="21"/>
          <w:szCs w:val="22"/>
          <w:lang w:val="en-US" w:eastAsia="zh-CN"/>
        </w:rPr>
        <w:t xml:space="preserve"> </w:t>
      </w:r>
      <w:r w:rsidR="004705C9">
        <w:rPr>
          <w:rFonts w:ascii="Times New Roman" w:eastAsia="SimSun" w:hAnsi="Times New Roman" w:cs="Times New Roman"/>
          <w:kern w:val="2"/>
          <w:sz w:val="21"/>
          <w:szCs w:val="22"/>
          <w:lang w:val="en-US" w:eastAsia="zh-CN"/>
        </w:rPr>
        <w:t xml:space="preserve">the </w:t>
      </w:r>
      <w:r w:rsidR="00F51EFE">
        <w:rPr>
          <w:rFonts w:ascii="Times New Roman" w:eastAsia="SimSun" w:hAnsi="Times New Roman" w:cs="Times New Roman"/>
          <w:kern w:val="2"/>
          <w:sz w:val="21"/>
          <w:szCs w:val="22"/>
          <w:lang w:val="en-US" w:eastAsia="zh-CN"/>
        </w:rPr>
        <w:t>MAC PDU</w:t>
      </w:r>
      <w:r w:rsidR="004705C9">
        <w:rPr>
          <w:rFonts w:ascii="Times New Roman" w:eastAsia="SimSun" w:hAnsi="Times New Roman" w:cs="Times New Roman"/>
          <w:kern w:val="2"/>
          <w:sz w:val="21"/>
          <w:szCs w:val="22"/>
          <w:lang w:val="en-US" w:eastAsia="zh-CN"/>
        </w:rPr>
        <w:t xml:space="preserve"> only includes the SL inter-UE coordination MAC CE</w:t>
      </w:r>
      <w:r w:rsidR="00F51EF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For</w:t>
      </w:r>
      <w:r w:rsidR="00F51EFE">
        <w:rPr>
          <w:rFonts w:ascii="Times New Roman" w:eastAsia="SimSun" w:hAnsi="Times New Roman" w:cs="Times New Roman"/>
          <w:kern w:val="2"/>
          <w:sz w:val="21"/>
          <w:szCs w:val="22"/>
          <w:lang w:val="en-US" w:eastAsia="zh-CN"/>
        </w:rPr>
        <w:t xml:space="preserve"> unicast, </w:t>
      </w:r>
      <w:r>
        <w:rPr>
          <w:rFonts w:ascii="Times New Roman" w:eastAsia="SimSun" w:hAnsi="Times New Roman" w:cs="Times New Roman"/>
          <w:kern w:val="2"/>
          <w:sz w:val="21"/>
          <w:szCs w:val="22"/>
          <w:lang w:val="en-US" w:eastAsia="zh-CN"/>
        </w:rPr>
        <w:t xml:space="preserve">there is no problem with the destination L2 ID derivation </w:t>
      </w:r>
      <w:r w:rsidR="004705C9">
        <w:rPr>
          <w:rFonts w:ascii="Times New Roman" w:eastAsia="SimSun" w:hAnsi="Times New Roman" w:cs="Times New Roman"/>
          <w:kern w:val="2"/>
          <w:sz w:val="21"/>
          <w:szCs w:val="22"/>
          <w:lang w:val="en-US" w:eastAsia="zh-CN"/>
        </w:rPr>
        <w:t xml:space="preserve">for the transmission of a MAC PDU with SL MAC CE alone </w:t>
      </w:r>
      <w:r>
        <w:rPr>
          <w:rFonts w:ascii="Times New Roman" w:eastAsia="SimSun" w:hAnsi="Times New Roman" w:cs="Times New Roman"/>
          <w:kern w:val="2"/>
          <w:sz w:val="21"/>
          <w:szCs w:val="22"/>
          <w:lang w:val="en-US" w:eastAsia="zh-CN"/>
        </w:rPr>
        <w:t xml:space="preserve">since there is link connection </w:t>
      </w:r>
      <w:r w:rsidR="004705C9">
        <w:rPr>
          <w:rFonts w:ascii="Times New Roman" w:eastAsia="SimSun" w:hAnsi="Times New Roman" w:cs="Times New Roman"/>
          <w:kern w:val="2"/>
          <w:sz w:val="21"/>
          <w:szCs w:val="22"/>
          <w:lang w:val="en-US" w:eastAsia="zh-CN"/>
        </w:rPr>
        <w:t>and</w:t>
      </w:r>
      <w:r>
        <w:rPr>
          <w:rFonts w:ascii="Times New Roman" w:eastAsia="SimSun" w:hAnsi="Times New Roman" w:cs="Times New Roman"/>
          <w:kern w:val="2"/>
          <w:sz w:val="21"/>
          <w:szCs w:val="22"/>
          <w:lang w:val="en-US" w:eastAsia="zh-CN"/>
        </w:rPr>
        <w:t xml:space="preserve"> </w:t>
      </w:r>
      <w:r w:rsidR="00F51EFE">
        <w:rPr>
          <w:rFonts w:ascii="Times New Roman" w:eastAsia="SimSun" w:hAnsi="Times New Roman" w:cs="Times New Roman"/>
          <w:kern w:val="2"/>
          <w:sz w:val="21"/>
          <w:szCs w:val="22"/>
          <w:lang w:val="en-US" w:eastAsia="zh-CN"/>
        </w:rPr>
        <w:t>the peer UE’s source L2 ID</w:t>
      </w:r>
      <w:r w:rsidR="004705C9">
        <w:rPr>
          <w:rFonts w:ascii="Times New Roman" w:eastAsia="SimSun" w:hAnsi="Times New Roman" w:cs="Times New Roman"/>
          <w:kern w:val="2"/>
          <w:sz w:val="21"/>
          <w:szCs w:val="22"/>
          <w:lang w:val="en-US" w:eastAsia="zh-CN"/>
        </w:rPr>
        <w:t xml:space="preserve"> </w:t>
      </w:r>
      <w:r w:rsidR="00673C68">
        <w:rPr>
          <w:rFonts w:ascii="Times New Roman" w:eastAsia="SimSun" w:hAnsi="Times New Roman" w:cs="Times New Roman"/>
          <w:kern w:val="2"/>
          <w:sz w:val="21"/>
          <w:szCs w:val="22"/>
          <w:lang w:val="en-US" w:eastAsia="zh-CN"/>
        </w:rPr>
        <w:t>shoule be used.</w:t>
      </w:r>
      <w:r w:rsidR="00F51EFE">
        <w:rPr>
          <w:rFonts w:ascii="Times New Roman" w:eastAsia="SimSun" w:hAnsi="Times New Roman" w:cs="Times New Roman"/>
          <w:kern w:val="2"/>
          <w:sz w:val="21"/>
          <w:szCs w:val="22"/>
          <w:lang w:val="en-US" w:eastAsia="zh-CN"/>
        </w:rPr>
        <w:t xml:space="preserve"> </w:t>
      </w:r>
      <w:r w:rsidR="004705C9">
        <w:rPr>
          <w:rFonts w:ascii="Times New Roman" w:eastAsia="SimSun" w:hAnsi="Times New Roman" w:cs="Times New Roman"/>
          <w:kern w:val="2"/>
          <w:sz w:val="21"/>
          <w:szCs w:val="22"/>
          <w:lang w:val="en-US" w:eastAsia="zh-CN"/>
        </w:rPr>
        <w:t>But</w:t>
      </w:r>
      <w:r w:rsidR="00F51EFE">
        <w:rPr>
          <w:rFonts w:ascii="Times New Roman" w:eastAsia="SimSun" w:hAnsi="Times New Roman" w:cs="Times New Roman"/>
          <w:kern w:val="2"/>
          <w:sz w:val="21"/>
          <w:szCs w:val="22"/>
          <w:lang w:val="en-US" w:eastAsia="zh-CN"/>
        </w:rPr>
        <w:t xml:space="preserve"> for groupcast and broadcast, the </w:t>
      </w:r>
      <w:r>
        <w:rPr>
          <w:rFonts w:ascii="Times New Roman" w:eastAsia="SimSun" w:hAnsi="Times New Roman" w:cs="Times New Roman"/>
          <w:kern w:val="2"/>
          <w:sz w:val="21"/>
          <w:szCs w:val="22"/>
          <w:lang w:val="en-US" w:eastAsia="zh-CN"/>
        </w:rPr>
        <w:t>coordinating UE is not able to</w:t>
      </w:r>
      <w:r w:rsidR="00F51EFE">
        <w:rPr>
          <w:rFonts w:ascii="Times New Roman" w:eastAsia="SimSun" w:hAnsi="Times New Roman" w:cs="Times New Roman"/>
          <w:kern w:val="2"/>
          <w:sz w:val="21"/>
          <w:szCs w:val="22"/>
          <w:lang w:val="en-US" w:eastAsia="zh-CN"/>
        </w:rPr>
        <w:t xml:space="preserve"> obtain such destination L2 ID indicated by upper layers since there is no data transmission requirements</w:t>
      </w:r>
      <w:r w:rsidR="00A0672E">
        <w:rPr>
          <w:rFonts w:ascii="Times New Roman" w:eastAsia="SimSun" w:hAnsi="Times New Roman" w:cs="Times New Roman"/>
          <w:kern w:val="2"/>
          <w:sz w:val="21"/>
          <w:szCs w:val="22"/>
          <w:lang w:val="en-US" w:eastAsia="zh-CN"/>
        </w:rPr>
        <w:t xml:space="preserve"> which will be associated with a destination L2 ID. Therefore, the transmission of SL MAC CE alone in a MAC PDU for groupcast and broadcast is not feasible </w:t>
      </w:r>
      <w:r>
        <w:rPr>
          <w:rFonts w:ascii="Times New Roman" w:eastAsia="SimSun" w:hAnsi="Times New Roman" w:cs="Times New Roman"/>
          <w:kern w:val="2"/>
          <w:sz w:val="21"/>
          <w:szCs w:val="22"/>
          <w:lang w:val="en-US" w:eastAsia="zh-CN"/>
        </w:rPr>
        <w:t>based on</w:t>
      </w:r>
      <w:r w:rsidR="00A0672E">
        <w:rPr>
          <w:rFonts w:ascii="Times New Roman" w:eastAsia="SimSun" w:hAnsi="Times New Roman" w:cs="Times New Roman"/>
          <w:kern w:val="2"/>
          <w:sz w:val="21"/>
          <w:szCs w:val="22"/>
          <w:lang w:val="en-US" w:eastAsia="zh-CN"/>
        </w:rPr>
        <w:t xml:space="preserve"> current framework. </w:t>
      </w:r>
      <w:r>
        <w:rPr>
          <w:rFonts w:ascii="Times New Roman" w:eastAsia="SimSun" w:hAnsi="Times New Roman" w:cs="Times New Roman"/>
          <w:kern w:val="2"/>
          <w:sz w:val="21"/>
          <w:szCs w:val="22"/>
          <w:lang w:val="en-US" w:eastAsia="zh-CN"/>
        </w:rPr>
        <w:lastRenderedPageBreak/>
        <w:t>Considering the complexity and</w:t>
      </w:r>
      <w:r w:rsidR="004705C9">
        <w:rPr>
          <w:rFonts w:ascii="Times New Roman" w:eastAsia="SimSun" w:hAnsi="Times New Roman" w:cs="Times New Roman"/>
          <w:kern w:val="2"/>
          <w:sz w:val="21"/>
          <w:szCs w:val="22"/>
          <w:lang w:val="en-US" w:eastAsia="zh-CN"/>
        </w:rPr>
        <w:t xml:space="preserve"> the workload, we propose to avoid this kind of design and support </w:t>
      </w:r>
      <w:r w:rsidR="00A0672E">
        <w:rPr>
          <w:rFonts w:ascii="Times New Roman" w:eastAsia="SimSun" w:hAnsi="Times New Roman" w:cs="Times New Roman"/>
          <w:kern w:val="2"/>
          <w:sz w:val="21"/>
          <w:szCs w:val="22"/>
          <w:lang w:val="en-US" w:eastAsia="zh-CN"/>
        </w:rPr>
        <w:t>the in</w:t>
      </w:r>
      <w:r w:rsidR="004705C9">
        <w:rPr>
          <w:rFonts w:ascii="Times New Roman" w:eastAsia="SimSun" w:hAnsi="Times New Roman" w:cs="Times New Roman"/>
          <w:kern w:val="2"/>
          <w:sz w:val="21"/>
          <w:szCs w:val="22"/>
          <w:lang w:val="en-US" w:eastAsia="zh-CN"/>
        </w:rPr>
        <w:t>ter-UE coordination in scheme 1 f</w:t>
      </w:r>
      <w:r w:rsidR="00A0672E">
        <w:rPr>
          <w:rFonts w:ascii="Times New Roman" w:eastAsia="SimSun" w:hAnsi="Times New Roman" w:cs="Times New Roman"/>
          <w:kern w:val="2"/>
          <w:sz w:val="21"/>
          <w:szCs w:val="22"/>
          <w:lang w:val="en-US" w:eastAsia="zh-CN"/>
        </w:rPr>
        <w:t>or unicast only.</w:t>
      </w:r>
    </w:p>
    <w:p w14:paraId="7D23B116" w14:textId="3B47399A" w:rsidR="00A0672E" w:rsidRDefault="00A0672E" w:rsidP="00A0672E">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The transmission of SL MAC CE for groupcast and broadcast is not feasible</w:t>
      </w:r>
      <w:r w:rsidR="00673C68">
        <w:rPr>
          <w:rFonts w:ascii="Times New Roman" w:eastAsia="SimSun" w:hAnsi="Times New Roman" w:cs="Times New Roman"/>
          <w:b/>
          <w:kern w:val="2"/>
          <w:sz w:val="21"/>
          <w:szCs w:val="21"/>
          <w:lang w:val="en-US" w:eastAsia="zh-CN"/>
        </w:rPr>
        <w:t xml:space="preserve"> based on current framework</w:t>
      </w:r>
      <w:r>
        <w:rPr>
          <w:rFonts w:ascii="Times New Roman" w:eastAsia="SimSun" w:hAnsi="Times New Roman" w:cs="Times New Roman"/>
          <w:b/>
          <w:kern w:val="2"/>
          <w:sz w:val="21"/>
          <w:szCs w:val="21"/>
          <w:lang w:val="en-US" w:eastAsia="zh-CN"/>
        </w:rPr>
        <w:t>.</w:t>
      </w:r>
    </w:p>
    <w:p w14:paraId="2722CA32" w14:textId="1505F431" w:rsidR="00521776" w:rsidRDefault="00521776" w:rsidP="00521776">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sidR="00677FE4">
        <w:rPr>
          <w:rFonts w:ascii="Times New Roman" w:eastAsia="SimSun" w:hAnsi="Times New Roman" w:cs="Times New Roman"/>
          <w:b/>
          <w:kern w:val="2"/>
          <w:sz w:val="21"/>
          <w:szCs w:val="21"/>
          <w:lang w:val="en-US" w:eastAsia="zh-CN"/>
        </w:rPr>
        <w:t>5</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RAN2 to agree </w:t>
      </w:r>
      <w:r w:rsidR="00A0672E">
        <w:rPr>
          <w:rFonts w:ascii="Times New Roman" w:eastAsia="SimSun" w:hAnsi="Times New Roman" w:cs="Times New Roman"/>
          <w:b/>
          <w:kern w:val="2"/>
          <w:sz w:val="21"/>
          <w:szCs w:val="21"/>
          <w:lang w:val="en-US" w:eastAsia="zh-CN"/>
        </w:rPr>
        <w:t>the inter-UE coordination in scheme 1 can be supported for unicast only.</w:t>
      </w:r>
    </w:p>
    <w:p w14:paraId="012385F5" w14:textId="07C33083" w:rsidR="00A053C2" w:rsidRPr="00962EC7" w:rsidRDefault="00A053C2" w:rsidP="00A053C2">
      <w:pPr>
        <w:widowControl w:val="0"/>
        <w:spacing w:beforeLines="50" w:before="120" w:after="0"/>
        <w:jc w:val="both"/>
        <w:rPr>
          <w:rFonts w:ascii="Times New Roman" w:eastAsia="SimSun" w:hAnsi="Times New Roman" w:cs="Times New Roman"/>
          <w:kern w:val="2"/>
          <w:sz w:val="21"/>
          <w:szCs w:val="21"/>
          <w:lang w:val="en-US" w:eastAsia="zh-CN"/>
        </w:rPr>
      </w:pPr>
      <w:r w:rsidRPr="00962EC7">
        <w:rPr>
          <w:rFonts w:ascii="Times New Roman" w:eastAsia="SimSun" w:hAnsi="Times New Roman" w:cs="Times New Roman"/>
          <w:kern w:val="2"/>
          <w:sz w:val="21"/>
          <w:szCs w:val="21"/>
          <w:lang w:val="en-US" w:eastAsia="zh-CN"/>
        </w:rPr>
        <w:t xml:space="preserve">Despite the supported scenarios </w:t>
      </w:r>
      <w:r w:rsidR="00B20EC4">
        <w:rPr>
          <w:rFonts w:ascii="Times New Roman" w:eastAsia="SimSun" w:hAnsi="Times New Roman" w:cs="Times New Roman"/>
          <w:kern w:val="2"/>
          <w:sz w:val="21"/>
          <w:szCs w:val="21"/>
          <w:lang w:val="en-US" w:eastAsia="zh-CN"/>
        </w:rPr>
        <w:t>which are still</w:t>
      </w:r>
      <w:r w:rsidR="00B20EC4" w:rsidRPr="00962EC7">
        <w:rPr>
          <w:rFonts w:ascii="Times New Roman" w:eastAsia="SimSun" w:hAnsi="Times New Roman" w:cs="Times New Roman"/>
          <w:kern w:val="2"/>
          <w:sz w:val="21"/>
          <w:szCs w:val="21"/>
          <w:lang w:val="en-US" w:eastAsia="zh-CN"/>
        </w:rPr>
        <w:t xml:space="preserve"> </w:t>
      </w:r>
      <w:r w:rsidRPr="00962EC7">
        <w:rPr>
          <w:rFonts w:ascii="Times New Roman" w:eastAsia="SimSun" w:hAnsi="Times New Roman" w:cs="Times New Roman"/>
          <w:kern w:val="2"/>
          <w:sz w:val="21"/>
          <w:szCs w:val="21"/>
          <w:lang w:val="en-US" w:eastAsia="zh-CN"/>
        </w:rPr>
        <w:t>under RAN1 discussion, there seems one aspect that obviously need</w:t>
      </w:r>
      <w:r w:rsidR="00B20EC4">
        <w:rPr>
          <w:rFonts w:ascii="Times New Roman" w:eastAsia="SimSun" w:hAnsi="Times New Roman" w:cs="Times New Roman"/>
          <w:kern w:val="2"/>
          <w:sz w:val="21"/>
          <w:szCs w:val="21"/>
          <w:lang w:val="en-US" w:eastAsia="zh-CN"/>
        </w:rPr>
        <w:t>s</w:t>
      </w:r>
      <w:r w:rsidRPr="00962EC7">
        <w:rPr>
          <w:rFonts w:ascii="Times New Roman" w:eastAsia="SimSun" w:hAnsi="Times New Roman" w:cs="Times New Roman"/>
          <w:kern w:val="2"/>
          <w:sz w:val="21"/>
          <w:szCs w:val="21"/>
          <w:lang w:val="en-US" w:eastAsia="zh-CN"/>
        </w:rPr>
        <w:t xml:space="preserve"> to be discussed from RAN2</w:t>
      </w:r>
      <w:r w:rsidR="00B20EC4">
        <w:rPr>
          <w:rFonts w:ascii="Times New Roman" w:eastAsia="SimSun" w:hAnsi="Times New Roman" w:cs="Times New Roman"/>
          <w:kern w:val="2"/>
          <w:sz w:val="21"/>
          <w:szCs w:val="21"/>
          <w:lang w:val="en-US" w:eastAsia="zh-CN"/>
        </w:rPr>
        <w:t>’s</w:t>
      </w:r>
      <w:r w:rsidRPr="00962EC7">
        <w:rPr>
          <w:rFonts w:ascii="Times New Roman" w:eastAsia="SimSun" w:hAnsi="Times New Roman" w:cs="Times New Roman"/>
          <w:kern w:val="2"/>
          <w:sz w:val="21"/>
          <w:szCs w:val="21"/>
          <w:lang w:val="en-US" w:eastAsia="zh-CN"/>
        </w:rPr>
        <w:t xml:space="preserve"> perspective. Specifically, it was agreed by RAN1 that </w:t>
      </w:r>
      <w:r w:rsidRPr="00CE3F54">
        <w:rPr>
          <w:rFonts w:ascii="Times New Roman" w:hAnsi="Times New Roman" w:cs="Times New Roman"/>
          <w:sz w:val="21"/>
          <w:szCs w:val="21"/>
          <w:lang w:eastAsia="ko-KR"/>
        </w:rPr>
        <w:t xml:space="preserve">the inter-UE coordination in Mode 2 is feasible, and is </w:t>
      </w:r>
      <w:r w:rsidR="00B20EC4">
        <w:rPr>
          <w:rFonts w:ascii="Times New Roman" w:hAnsi="Times New Roman" w:cs="Times New Roman"/>
          <w:sz w:val="21"/>
          <w:szCs w:val="21"/>
          <w:lang w:eastAsia="ko-KR"/>
        </w:rPr>
        <w:t xml:space="preserve">more </w:t>
      </w:r>
      <w:r w:rsidRPr="00CE3F54">
        <w:rPr>
          <w:rFonts w:ascii="Times New Roman" w:hAnsi="Times New Roman" w:cs="Times New Roman"/>
          <w:sz w:val="21"/>
          <w:szCs w:val="21"/>
          <w:lang w:eastAsia="ko-KR"/>
        </w:rPr>
        <w:t xml:space="preserve">beneficial (e.g., reliability, etc.) compared to Rel-16 Mode 2 resource allocation. However, the UE B can be either in Mode 1 or Mode 2, whereas the </w:t>
      </w:r>
      <w:r w:rsidRPr="00962EC7">
        <w:rPr>
          <w:rFonts w:ascii="Times New Roman" w:eastAsia="SimSun" w:hAnsi="Times New Roman" w:cs="Times New Roman"/>
          <w:kern w:val="2"/>
          <w:sz w:val="21"/>
          <w:szCs w:val="21"/>
          <w:lang w:val="en-US" w:eastAsia="zh-CN"/>
        </w:rPr>
        <w:t>“a set of resources” seems meaningless for UE B in Mode 1 as in this case the resource allocation of UE B is fully controlled by NW, w/o need for other UEs’ assistance</w:t>
      </w:r>
      <w:r>
        <w:rPr>
          <w:rFonts w:ascii="Times New Roman" w:eastAsia="SimSun" w:hAnsi="Times New Roman" w:cs="Times New Roman"/>
          <w:kern w:val="2"/>
          <w:sz w:val="21"/>
          <w:szCs w:val="21"/>
          <w:lang w:val="en-US" w:eastAsia="zh-CN"/>
        </w:rPr>
        <w:t xml:space="preserve"> from sidelink</w:t>
      </w:r>
      <w:r w:rsidRPr="00962EC7">
        <w:rPr>
          <w:rFonts w:ascii="Times New Roman" w:eastAsia="SimSun" w:hAnsi="Times New Roman" w:cs="Times New Roman"/>
          <w:kern w:val="2"/>
          <w:sz w:val="21"/>
          <w:szCs w:val="21"/>
          <w:lang w:val="en-US" w:eastAsia="zh-CN"/>
        </w:rPr>
        <w:t xml:space="preserve">. Therefore, it seems necessary for UE A to know whether UE B is in Mode 1 or Mode 2, </w:t>
      </w:r>
      <w:r w:rsidRPr="00962EC7">
        <w:rPr>
          <w:rFonts w:ascii="Times New Roman" w:eastAsia="SimSun" w:hAnsi="Times New Roman" w:cs="Times New Roman" w:hint="eastAsia"/>
          <w:kern w:val="2"/>
          <w:sz w:val="21"/>
          <w:szCs w:val="21"/>
          <w:lang w:val="en-US" w:eastAsia="zh-CN"/>
        </w:rPr>
        <w:t>in</w:t>
      </w:r>
      <w:r w:rsidRPr="00962EC7">
        <w:rPr>
          <w:rFonts w:ascii="Times New Roman" w:eastAsia="SimSun" w:hAnsi="Times New Roman" w:cs="Times New Roman"/>
          <w:kern w:val="2"/>
          <w:sz w:val="21"/>
          <w:szCs w:val="21"/>
          <w:lang w:val="en-US" w:eastAsia="zh-CN"/>
        </w:rPr>
        <w:t xml:space="preserve"> particular for unicast case</w:t>
      </w:r>
      <w:r w:rsidRPr="00962EC7">
        <w:rPr>
          <w:rFonts w:ascii="Times New Roman" w:eastAsia="SimSun" w:hAnsi="Times New Roman" w:cs="Times New Roman" w:hint="eastAsia"/>
          <w:kern w:val="2"/>
          <w:sz w:val="21"/>
          <w:szCs w:val="21"/>
          <w:lang w:val="en-US" w:eastAsia="zh-CN"/>
        </w:rPr>
        <w:t>,</w:t>
      </w:r>
      <w:r w:rsidRPr="00962EC7">
        <w:rPr>
          <w:rFonts w:ascii="Times New Roman" w:eastAsia="SimSun" w:hAnsi="Times New Roman" w:cs="Times New Roman"/>
          <w:kern w:val="2"/>
          <w:sz w:val="21"/>
          <w:szCs w:val="21"/>
          <w:lang w:val="en-US" w:eastAsia="zh-CN"/>
        </w:rPr>
        <w:t xml:space="preserve"> so that UE A will only send</w:t>
      </w:r>
      <w:r w:rsidRPr="00CE3F54">
        <w:rPr>
          <w:rFonts w:ascii="Times New Roman" w:hAnsi="Times New Roman" w:cs="Times New Roman"/>
          <w:sz w:val="21"/>
          <w:szCs w:val="21"/>
          <w:lang w:eastAsia="ko-KR"/>
        </w:rPr>
        <w:t xml:space="preserve"> </w:t>
      </w:r>
      <w:r w:rsidRPr="00962EC7">
        <w:rPr>
          <w:rFonts w:ascii="Times New Roman" w:eastAsia="SimSun" w:hAnsi="Times New Roman" w:cs="Times New Roman"/>
          <w:kern w:val="2"/>
          <w:sz w:val="21"/>
          <w:szCs w:val="21"/>
          <w:lang w:val="en-US" w:eastAsia="zh-CN"/>
        </w:rPr>
        <w:t>“a set of resources” to UE B when UE B is in Mode 2.</w:t>
      </w:r>
    </w:p>
    <w:p w14:paraId="4AD6A873" w14:textId="01DEDF50" w:rsidR="00A053C2" w:rsidRDefault="00A053C2" w:rsidP="00A053C2">
      <w:pPr>
        <w:widowControl w:val="0"/>
        <w:spacing w:beforeLines="50" w:before="120" w:after="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Since Mode control for SL communication is a topic mainly governed by RAN2, we think this issue needs to be resolved by RAN2. Specifically, RAN2 needs to discuss how the coordinating UE (i.e. the UE performing coordinating functionality) decides if </w:t>
      </w:r>
      <w:r w:rsidR="00606512">
        <w:rPr>
          <w:rFonts w:ascii="Times New Roman" w:eastAsia="SimSun" w:hAnsi="Times New Roman" w:cs="Times New Roman"/>
          <w:kern w:val="2"/>
          <w:sz w:val="21"/>
          <w:szCs w:val="22"/>
          <w:lang w:val="en-US" w:eastAsia="zh-CN"/>
        </w:rPr>
        <w:t xml:space="preserve">the peer </w:t>
      </w:r>
      <w:r>
        <w:rPr>
          <w:rFonts w:ascii="Times New Roman" w:eastAsia="SimSun" w:hAnsi="Times New Roman" w:cs="Times New Roman"/>
          <w:kern w:val="2"/>
          <w:sz w:val="21"/>
          <w:szCs w:val="22"/>
          <w:lang w:val="en-US" w:eastAsia="zh-CN"/>
        </w:rPr>
        <w:t xml:space="preserve">UE is in Mode 1 or Mode 2, thus deciding whether </w:t>
      </w:r>
      <w:r w:rsidR="00606512">
        <w:rPr>
          <w:rFonts w:ascii="Times New Roman" w:eastAsia="SimSun" w:hAnsi="Times New Roman" w:cs="Times New Roman"/>
          <w:kern w:val="2"/>
          <w:sz w:val="21"/>
          <w:szCs w:val="22"/>
          <w:lang w:val="en-US" w:eastAsia="zh-CN"/>
        </w:rPr>
        <w:t>to</w:t>
      </w:r>
      <w:r>
        <w:rPr>
          <w:rFonts w:ascii="Times New Roman" w:eastAsia="SimSun" w:hAnsi="Times New Roman" w:cs="Times New Roman"/>
          <w:kern w:val="2"/>
          <w:sz w:val="21"/>
          <w:szCs w:val="22"/>
          <w:lang w:val="en-US" w:eastAsia="zh-CN"/>
        </w:rPr>
        <w:t xml:space="preserve"> send the coordination information (e.g. “a set of resources” info) to that UE, especially for the case </w:t>
      </w:r>
      <w:r w:rsidR="00606512">
        <w:rPr>
          <w:rFonts w:ascii="Times New Roman" w:eastAsia="SimSun" w:hAnsi="Times New Roman" w:cs="Times New Roman"/>
          <w:kern w:val="2"/>
          <w:sz w:val="21"/>
          <w:szCs w:val="22"/>
          <w:lang w:val="en-US" w:eastAsia="zh-CN"/>
        </w:rPr>
        <w:t xml:space="preserve">where </w:t>
      </w:r>
      <w:r>
        <w:rPr>
          <w:rFonts w:ascii="Times New Roman" w:eastAsia="SimSun" w:hAnsi="Times New Roman" w:cs="Times New Roman"/>
          <w:kern w:val="2"/>
          <w:sz w:val="21"/>
          <w:szCs w:val="22"/>
          <w:lang w:val="en-US" w:eastAsia="zh-CN"/>
        </w:rPr>
        <w:t>the inter-UE coordination</w:t>
      </w:r>
      <w:r w:rsidR="009056D1">
        <w:rPr>
          <w:rFonts w:ascii="Times New Roman" w:eastAsia="SimSun" w:hAnsi="Times New Roman" w:cs="Times New Roman"/>
          <w:kern w:val="2"/>
          <w:sz w:val="21"/>
          <w:szCs w:val="22"/>
          <w:lang w:val="en-US" w:eastAsia="zh-CN"/>
        </w:rPr>
        <w:t xml:space="preserve"> information transmission is triggered by a</w:t>
      </w:r>
      <w:r w:rsidRPr="00E2607E">
        <w:rPr>
          <w:rFonts w:ascii="Times New Roman" w:eastAsia="SimSun" w:hAnsi="Times New Roman" w:cs="Times New Roman"/>
          <w:sz w:val="21"/>
          <w:szCs w:val="22"/>
          <w:lang w:val="en-US" w:eastAsia="zh-CN"/>
        </w:rPr>
        <w:t xml:space="preserve"> condition</w:t>
      </w:r>
      <w:r>
        <w:rPr>
          <w:rFonts w:ascii="Times New Roman" w:eastAsia="SimSun" w:hAnsi="Times New Roman" w:cs="Times New Roman"/>
          <w:kern w:val="2"/>
          <w:sz w:val="21"/>
          <w:szCs w:val="22"/>
          <w:lang w:val="en-US" w:eastAsia="zh-CN"/>
        </w:rPr>
        <w:t xml:space="preserve">. </w:t>
      </w:r>
    </w:p>
    <w:p w14:paraId="28091035" w14:textId="77777777" w:rsidR="00A053C2" w:rsidRDefault="00A053C2" w:rsidP="00A053C2">
      <w:pPr>
        <w:widowControl w:val="0"/>
        <w:spacing w:beforeLines="50" w:before="120" w:after="0"/>
        <w:jc w:val="center"/>
        <w:rPr>
          <w:rFonts w:ascii="Times New Roman" w:eastAsia="SimSun" w:hAnsi="Times New Roman" w:cs="Times New Roman"/>
          <w:kern w:val="2"/>
          <w:sz w:val="21"/>
          <w:szCs w:val="22"/>
          <w:lang w:val="en-US" w:eastAsia="zh-CN"/>
        </w:rPr>
      </w:pPr>
      <w:r>
        <w:rPr>
          <w:noProof/>
          <w:lang w:eastAsia="zh-CN"/>
        </w:rPr>
        <w:drawing>
          <wp:inline distT="0" distB="0" distL="0" distR="0" wp14:anchorId="287174BD" wp14:editId="23984689">
            <wp:extent cx="3885714" cy="90476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5714" cy="904762"/>
                    </a:xfrm>
                    <a:prstGeom prst="rect">
                      <a:avLst/>
                    </a:prstGeom>
                  </pic:spPr>
                </pic:pic>
              </a:graphicData>
            </a:graphic>
          </wp:inline>
        </w:drawing>
      </w:r>
    </w:p>
    <w:p w14:paraId="7EBF8AAE" w14:textId="77777777" w:rsidR="00A053C2" w:rsidRDefault="00A053C2" w:rsidP="00A053C2">
      <w:pPr>
        <w:spacing w:beforeLines="50" w:before="120"/>
        <w:jc w:val="center"/>
        <w:rPr>
          <w:rFonts w:eastAsia="Malgun Gothic"/>
          <w:b/>
          <w:lang w:eastAsia="ko-KR"/>
        </w:rPr>
      </w:pPr>
      <w:r>
        <w:rPr>
          <w:rFonts w:eastAsia="Malgun Gothic"/>
          <w:b/>
          <w:lang w:eastAsia="ko-KR"/>
        </w:rPr>
        <w:t>Figure 2</w:t>
      </w:r>
      <w:r>
        <w:rPr>
          <w:rFonts w:eastAsiaTheme="minorEastAsia"/>
          <w:b/>
          <w:lang w:eastAsia="zh-CN"/>
        </w:rPr>
        <w:t>:</w:t>
      </w:r>
      <w:r>
        <w:rPr>
          <w:rFonts w:eastAsia="Malgun Gothic"/>
          <w:b/>
          <w:lang w:eastAsia="ko-KR"/>
        </w:rPr>
        <w:t xml:space="preserve"> Mode info negotiation for inter-UE coordination</w:t>
      </w:r>
      <w:bookmarkStart w:id="10" w:name="OLE_LINK9"/>
    </w:p>
    <w:p w14:paraId="153835B7" w14:textId="596E21CC" w:rsidR="00A053C2" w:rsidRDefault="00A053C2" w:rsidP="00A053C2">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F14657">
        <w:rPr>
          <w:rFonts w:ascii="Times New Roman" w:eastAsia="SimSun" w:hAnsi="Times New Roman" w:cs="Times New Roman"/>
          <w:b/>
          <w:kern w:val="2"/>
          <w:sz w:val="21"/>
          <w:szCs w:val="21"/>
          <w:lang w:val="en-US" w:eastAsia="zh-CN"/>
        </w:rPr>
        <w:t>6</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RAN2 </w:t>
      </w:r>
      <w:r w:rsidR="001B7092">
        <w:rPr>
          <w:rFonts w:ascii="Times New Roman" w:eastAsia="SimSun" w:hAnsi="Times New Roman" w:cs="Times New Roman"/>
          <w:b/>
          <w:kern w:val="2"/>
          <w:sz w:val="21"/>
          <w:szCs w:val="21"/>
          <w:lang w:val="en-US" w:eastAsia="zh-CN"/>
        </w:rPr>
        <w:t xml:space="preserve">to </w:t>
      </w:r>
      <w:r>
        <w:rPr>
          <w:rFonts w:ascii="Times New Roman" w:eastAsia="SimSun" w:hAnsi="Times New Roman" w:cs="Times New Roman"/>
          <w:b/>
          <w:kern w:val="2"/>
          <w:sz w:val="21"/>
          <w:szCs w:val="21"/>
          <w:lang w:val="en-US" w:eastAsia="zh-CN"/>
        </w:rPr>
        <w:t xml:space="preserve">discuss how a coordinating UE (i.e. the UE performing coordinating functionality) decides whether </w:t>
      </w:r>
      <w:r w:rsidR="00606512">
        <w:rPr>
          <w:rFonts w:ascii="Times New Roman" w:eastAsia="SimSun" w:hAnsi="Times New Roman" w:cs="Times New Roman"/>
          <w:b/>
          <w:kern w:val="2"/>
          <w:sz w:val="21"/>
          <w:szCs w:val="21"/>
          <w:lang w:val="en-US" w:eastAsia="zh-CN"/>
        </w:rPr>
        <w:t xml:space="preserve">the peer </w:t>
      </w:r>
      <w:r>
        <w:rPr>
          <w:rFonts w:ascii="Times New Roman" w:eastAsia="SimSun" w:hAnsi="Times New Roman" w:cs="Times New Roman"/>
          <w:b/>
          <w:kern w:val="2"/>
          <w:sz w:val="21"/>
          <w:szCs w:val="21"/>
          <w:lang w:val="en-US" w:eastAsia="zh-CN"/>
        </w:rPr>
        <w:t xml:space="preserve">UE is in Mode-1 or Mode-2, in order to decide whether </w:t>
      </w:r>
      <w:r w:rsidR="00606512">
        <w:rPr>
          <w:rFonts w:ascii="Times New Roman" w:eastAsia="SimSun" w:hAnsi="Times New Roman" w:cs="Times New Roman"/>
          <w:b/>
          <w:kern w:val="2"/>
          <w:sz w:val="21"/>
          <w:szCs w:val="21"/>
          <w:lang w:val="en-US" w:eastAsia="zh-CN"/>
        </w:rPr>
        <w:t>to</w:t>
      </w:r>
      <w:r>
        <w:rPr>
          <w:rFonts w:ascii="Times New Roman" w:eastAsia="SimSun" w:hAnsi="Times New Roman" w:cs="Times New Roman"/>
          <w:b/>
          <w:kern w:val="2"/>
          <w:sz w:val="21"/>
          <w:szCs w:val="21"/>
          <w:lang w:val="en-US" w:eastAsia="zh-CN"/>
        </w:rPr>
        <w:t xml:space="preserve"> signal the Inter-UE coordination information (e.g. “a set of resources” info) to that UE.</w:t>
      </w:r>
    </w:p>
    <w:p w14:paraId="55298FA9" w14:textId="04CB9FFF" w:rsidR="009056D1" w:rsidRDefault="009056D1" w:rsidP="009056D1">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Regarding the conditions of the inter-UE coordination information transmission, the following two options were agreed by RAN1:</w:t>
      </w:r>
    </w:p>
    <w:p w14:paraId="36791AEB" w14:textId="3B32B304" w:rsidR="009056D1" w:rsidRPr="00E2607E" w:rsidRDefault="009056D1" w:rsidP="009056D1">
      <w:pPr>
        <w:pStyle w:val="ListParagraph"/>
        <w:numPr>
          <w:ilvl w:val="0"/>
          <w:numId w:val="15"/>
        </w:numPr>
        <w:ind w:left="709" w:firstLineChars="0"/>
        <w:rPr>
          <w:rFonts w:ascii="Times New Roman" w:eastAsia="SimSun" w:hAnsi="Times New Roman" w:cs="Times New Roman"/>
          <w:color w:val="auto"/>
          <w:sz w:val="21"/>
          <w:szCs w:val="22"/>
          <w:lang w:val="en-US" w:eastAsia="zh-CN"/>
        </w:rPr>
      </w:pPr>
      <w:r w:rsidRPr="00E2607E">
        <w:rPr>
          <w:rFonts w:ascii="Times New Roman" w:eastAsia="SimSun" w:hAnsi="Times New Roman" w:cs="Times New Roman"/>
          <w:color w:val="auto"/>
          <w:sz w:val="21"/>
          <w:szCs w:val="22"/>
          <w:lang w:val="en-US" w:eastAsia="zh-CN"/>
        </w:rPr>
        <w:t>Option 1: Based on a</w:t>
      </w:r>
      <w:r>
        <w:rPr>
          <w:rFonts w:ascii="Times New Roman" w:eastAsia="SimSun" w:hAnsi="Times New Roman" w:cs="Times New Roman"/>
          <w:color w:val="auto"/>
          <w:sz w:val="21"/>
          <w:szCs w:val="22"/>
          <w:lang w:val="en-US" w:eastAsia="zh-CN"/>
        </w:rPr>
        <w:t>n</w:t>
      </w:r>
      <w:r w:rsidRPr="00E2607E">
        <w:rPr>
          <w:rFonts w:ascii="Times New Roman" w:eastAsia="SimSun" w:hAnsi="Times New Roman" w:cs="Times New Roman"/>
          <w:color w:val="auto"/>
          <w:sz w:val="21"/>
          <w:szCs w:val="22"/>
          <w:lang w:val="en-US" w:eastAsia="zh-CN"/>
        </w:rPr>
        <w:t xml:space="preserve"> </w:t>
      </w:r>
      <w:r>
        <w:rPr>
          <w:rFonts w:ascii="Times New Roman" w:eastAsia="SimSun" w:hAnsi="Times New Roman" w:cs="Times New Roman"/>
          <w:color w:val="auto"/>
          <w:sz w:val="21"/>
          <w:szCs w:val="22"/>
          <w:lang w:val="en-US" w:eastAsia="zh-CN"/>
        </w:rPr>
        <w:t>explicit request</w:t>
      </w:r>
    </w:p>
    <w:p w14:paraId="5F0A6FA7" w14:textId="4F20DFB3" w:rsidR="009056D1" w:rsidRPr="00E2607E" w:rsidRDefault="009056D1" w:rsidP="009056D1">
      <w:pPr>
        <w:pStyle w:val="ListParagraph"/>
        <w:numPr>
          <w:ilvl w:val="0"/>
          <w:numId w:val="15"/>
        </w:numPr>
        <w:ind w:left="709" w:firstLineChars="0"/>
        <w:rPr>
          <w:rFonts w:ascii="Times New Roman" w:eastAsia="SimSun" w:hAnsi="Times New Roman" w:cs="Times New Roman"/>
          <w:color w:val="auto"/>
          <w:sz w:val="21"/>
          <w:szCs w:val="22"/>
          <w:lang w:val="en-US" w:eastAsia="zh-CN"/>
        </w:rPr>
      </w:pPr>
      <w:r w:rsidRPr="00E2607E">
        <w:rPr>
          <w:rFonts w:ascii="Times New Roman" w:eastAsia="SimSun" w:hAnsi="Times New Roman" w:cs="Times New Roman"/>
          <w:color w:val="auto"/>
          <w:sz w:val="21"/>
          <w:szCs w:val="22"/>
          <w:lang w:val="en-US" w:eastAsia="zh-CN"/>
        </w:rPr>
        <w:t xml:space="preserve">Option 2: Based on </w:t>
      </w:r>
      <w:r>
        <w:rPr>
          <w:rFonts w:ascii="Times New Roman" w:eastAsia="SimSun" w:hAnsi="Times New Roman" w:cs="Times New Roman"/>
          <w:color w:val="auto"/>
          <w:sz w:val="21"/>
          <w:szCs w:val="22"/>
          <w:lang w:val="en-US" w:eastAsia="zh-CN"/>
        </w:rPr>
        <w:t>a condition</w:t>
      </w:r>
    </w:p>
    <w:p w14:paraId="3D747ACF" w14:textId="5582880F" w:rsidR="009056D1" w:rsidRDefault="009056D1" w:rsidP="009056D1">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For option 2, some criteria checked in the AS can be considered as the triggering condition(s)</w:t>
      </w:r>
      <w:r w:rsidR="00DA73BD">
        <w:rPr>
          <w:rFonts w:ascii="Times New Roman" w:eastAsia="SimSun" w:hAnsi="Times New Roman" w:cs="Times New Roman"/>
          <w:kern w:val="2"/>
          <w:sz w:val="21"/>
          <w:szCs w:val="22"/>
          <w:lang w:val="en-US" w:eastAsia="zh-CN"/>
        </w:rPr>
        <w:t xml:space="preserve"> and can be discussed by RAN2</w:t>
      </w:r>
      <w:r>
        <w:rPr>
          <w:rFonts w:ascii="Times New Roman" w:eastAsia="SimSun" w:hAnsi="Times New Roman" w:cs="Times New Roman"/>
          <w:kern w:val="2"/>
          <w:sz w:val="21"/>
          <w:szCs w:val="22"/>
          <w:lang w:val="en-US" w:eastAsia="zh-CN"/>
        </w:rPr>
        <w:t xml:space="preserve">. For example, when the CBR at the coordinating UE side is excessively high, </w:t>
      </w:r>
      <w:r w:rsidR="00DA73BD">
        <w:rPr>
          <w:rFonts w:ascii="Times New Roman" w:eastAsia="SimSun" w:hAnsi="Times New Roman" w:cs="Times New Roman"/>
          <w:kern w:val="2"/>
          <w:sz w:val="21"/>
          <w:szCs w:val="22"/>
          <w:lang w:val="en-US" w:eastAsia="zh-CN"/>
        </w:rPr>
        <w:t xml:space="preserve">which means </w:t>
      </w:r>
      <w:r>
        <w:rPr>
          <w:rFonts w:ascii="Times New Roman" w:eastAsia="SimSun" w:hAnsi="Times New Roman" w:cs="Times New Roman"/>
          <w:kern w:val="2"/>
          <w:sz w:val="21"/>
          <w:szCs w:val="22"/>
          <w:lang w:val="en-US" w:eastAsia="zh-CN"/>
        </w:rPr>
        <w:t>the resource collision probability is high, and thus</w:t>
      </w:r>
      <w:r>
        <w:rPr>
          <w:rFonts w:ascii="Times New Roman" w:eastAsia="SimSun" w:hAnsi="Times New Roman" w:cs="Times New Roman" w:hint="eastAsia"/>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the coordinating UE may signal “a set of resources” information to the coordinated UE to help </w:t>
      </w:r>
      <w:r w:rsidR="001E3D49">
        <w:rPr>
          <w:rFonts w:ascii="Times New Roman" w:eastAsia="SimSun" w:hAnsi="Times New Roman" w:cs="Times New Roman"/>
          <w:kern w:val="2"/>
          <w:sz w:val="21"/>
          <w:szCs w:val="22"/>
          <w:lang w:val="en-US" w:eastAsia="zh-CN"/>
        </w:rPr>
        <w:t xml:space="preserve">reduce the resource collision. </w:t>
      </w:r>
    </w:p>
    <w:p w14:paraId="3BB1980C" w14:textId="29AFDA23" w:rsidR="00521776" w:rsidRPr="00BA0072" w:rsidRDefault="009056D1" w:rsidP="000F4E40">
      <w:pPr>
        <w:spacing w:beforeLines="50" w:before="120" w:after="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0F4E40">
        <w:rPr>
          <w:rFonts w:ascii="Times New Roman" w:eastAsia="SimSun" w:hAnsi="Times New Roman" w:cs="Times New Roman"/>
          <w:b/>
          <w:kern w:val="2"/>
          <w:sz w:val="21"/>
          <w:szCs w:val="21"/>
          <w:lang w:val="en-US" w:eastAsia="zh-CN"/>
        </w:rPr>
        <w:t>7</w:t>
      </w:r>
      <w:r w:rsidRPr="00D81AAB">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RAN2 to discuss the condition</w:t>
      </w:r>
      <w:r w:rsidR="000F4E40">
        <w:rPr>
          <w:rFonts w:ascii="Times New Roman" w:eastAsia="SimSun" w:hAnsi="Times New Roman" w:cs="Times New Roman"/>
          <w:b/>
          <w:kern w:val="2"/>
          <w:sz w:val="21"/>
          <w:szCs w:val="21"/>
          <w:lang w:val="en-US" w:eastAsia="zh-CN"/>
        </w:rPr>
        <w:t>s</w:t>
      </w:r>
      <w:r>
        <w:rPr>
          <w:rFonts w:ascii="Times New Roman" w:eastAsia="SimSun" w:hAnsi="Times New Roman" w:cs="Times New Roman"/>
          <w:b/>
          <w:kern w:val="2"/>
          <w:sz w:val="21"/>
          <w:szCs w:val="21"/>
          <w:lang w:val="en-US" w:eastAsia="zh-CN"/>
        </w:rPr>
        <w:t xml:space="preserve"> </w:t>
      </w:r>
      <w:r w:rsidR="000F4E40">
        <w:rPr>
          <w:rFonts w:ascii="Times New Roman" w:eastAsia="SimSun" w:hAnsi="Times New Roman" w:cs="Times New Roman"/>
          <w:b/>
          <w:kern w:val="2"/>
          <w:sz w:val="21"/>
          <w:szCs w:val="21"/>
          <w:lang w:val="en-US" w:eastAsia="zh-CN"/>
        </w:rPr>
        <w:t xml:space="preserve">in AS </w:t>
      </w:r>
      <w:r>
        <w:rPr>
          <w:rFonts w:ascii="Times New Roman" w:eastAsia="SimSun" w:hAnsi="Times New Roman" w:cs="Times New Roman"/>
          <w:b/>
          <w:kern w:val="2"/>
          <w:sz w:val="21"/>
          <w:szCs w:val="21"/>
          <w:lang w:val="en-US" w:eastAsia="zh-CN"/>
        </w:rPr>
        <w:t xml:space="preserve">for the </w:t>
      </w:r>
      <w:r w:rsidR="00A14830">
        <w:rPr>
          <w:rFonts w:ascii="Times New Roman" w:eastAsia="SimSun" w:hAnsi="Times New Roman" w:cs="Times New Roman"/>
          <w:b/>
          <w:kern w:val="2"/>
          <w:sz w:val="21"/>
          <w:szCs w:val="21"/>
          <w:lang w:val="en-US" w:eastAsia="zh-CN"/>
        </w:rPr>
        <w:t>coordinating UE</w:t>
      </w:r>
      <w:r>
        <w:rPr>
          <w:rFonts w:ascii="Times New Roman" w:eastAsia="SimSun" w:hAnsi="Times New Roman" w:cs="Times New Roman"/>
          <w:b/>
          <w:kern w:val="2"/>
          <w:sz w:val="21"/>
          <w:szCs w:val="21"/>
          <w:lang w:val="en-US" w:eastAsia="zh-CN"/>
        </w:rPr>
        <w:t xml:space="preserve"> to </w:t>
      </w:r>
      <w:r w:rsidR="000F4E40">
        <w:rPr>
          <w:rFonts w:ascii="Times New Roman" w:eastAsia="SimSun" w:hAnsi="Times New Roman" w:cs="Times New Roman"/>
          <w:b/>
          <w:kern w:val="2"/>
          <w:sz w:val="21"/>
          <w:szCs w:val="21"/>
          <w:lang w:val="en-US" w:eastAsia="zh-CN"/>
        </w:rPr>
        <w:t>transmit the inter-UE coordination information</w:t>
      </w:r>
      <w:r>
        <w:rPr>
          <w:rFonts w:ascii="Times New Roman" w:eastAsia="SimSun" w:hAnsi="Times New Roman" w:cs="Times New Roman"/>
          <w:b/>
          <w:kern w:val="2"/>
          <w:sz w:val="21"/>
          <w:szCs w:val="21"/>
          <w:lang w:val="en-US" w:eastAsia="zh-CN"/>
        </w:rPr>
        <w:t xml:space="preserve"> (e.g. when the CBR is excessive</w:t>
      </w:r>
      <w:r w:rsidR="00DA73BD">
        <w:rPr>
          <w:rFonts w:ascii="Times New Roman" w:eastAsia="SimSun" w:hAnsi="Times New Roman" w:cs="Times New Roman"/>
          <w:b/>
          <w:kern w:val="2"/>
          <w:sz w:val="21"/>
          <w:szCs w:val="21"/>
          <w:lang w:val="en-US" w:eastAsia="zh-CN"/>
        </w:rPr>
        <w:t>ly</w:t>
      </w:r>
      <w:r>
        <w:rPr>
          <w:rFonts w:ascii="Times New Roman" w:eastAsia="SimSun" w:hAnsi="Times New Roman" w:cs="Times New Roman"/>
          <w:b/>
          <w:kern w:val="2"/>
          <w:sz w:val="21"/>
          <w:szCs w:val="21"/>
          <w:lang w:val="en-US" w:eastAsia="zh-CN"/>
        </w:rPr>
        <w:t xml:space="preserve"> high, etc.).</w:t>
      </w:r>
      <w:bookmarkEnd w:id="10"/>
    </w:p>
    <w:p w14:paraId="2A9077C0" w14:textId="77777777" w:rsidR="00E005DF" w:rsidRDefault="00E005DF" w:rsidP="00CA641E">
      <w:pPr>
        <w:pStyle w:val="Heading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288A4A2D" w:rsidR="00781D9B" w:rsidRDefault="00781D9B" w:rsidP="00781D9B">
      <w:pPr>
        <w:spacing w:before="180"/>
        <w:rPr>
          <w:rFonts w:ascii="Times New Roman" w:eastAsia="SimSun" w:hAnsi="Times New Roman" w:cs="Times New Roman"/>
          <w:kern w:val="2"/>
          <w:szCs w:val="22"/>
          <w:lang w:eastAsia="zh-CN"/>
        </w:rPr>
      </w:pPr>
      <w:bookmarkStart w:id="11" w:name="OLE_LINK6"/>
      <w:r w:rsidRPr="007A120D">
        <w:rPr>
          <w:rFonts w:ascii="Times New Roman" w:eastAsia="SimSun" w:hAnsi="Times New Roman" w:cs="Times New Roman" w:hint="eastAsia"/>
          <w:kern w:val="2"/>
          <w:szCs w:val="22"/>
          <w:lang w:eastAsia="zh-CN"/>
        </w:rPr>
        <w:t xml:space="preserve">This </w:t>
      </w:r>
      <w:r w:rsidRPr="007A120D">
        <w:rPr>
          <w:rFonts w:ascii="Times New Roman" w:eastAsia="SimSun" w:hAnsi="Times New Roman" w:cs="Times New Roman"/>
          <w:kern w:val="2"/>
          <w:szCs w:val="22"/>
          <w:lang w:eastAsia="zh-CN"/>
        </w:rPr>
        <w:t xml:space="preserve">contribution </w:t>
      </w:r>
      <w:r>
        <w:rPr>
          <w:rFonts w:ascii="Times New Roman" w:eastAsia="SimSun" w:hAnsi="Times New Roman" w:cs="Times New Roman"/>
          <w:kern w:val="2"/>
          <w:szCs w:val="22"/>
          <w:lang w:eastAsia="zh-CN"/>
        </w:rPr>
        <w:t xml:space="preserve">further </w:t>
      </w:r>
      <w:r w:rsidR="008D73E8">
        <w:rPr>
          <w:rFonts w:ascii="Times New Roman" w:eastAsia="SimSun" w:hAnsi="Times New Roman" w:cs="Times New Roman"/>
          <w:kern w:val="2"/>
          <w:szCs w:val="22"/>
          <w:lang w:eastAsia="zh-CN"/>
        </w:rPr>
        <w:t xml:space="preserve">discuss </w:t>
      </w:r>
      <w:r w:rsidR="000F4E40">
        <w:rPr>
          <w:rFonts w:ascii="Times New Roman" w:eastAsia="SimSun" w:hAnsi="Times New Roman" w:cs="Times New Roman"/>
          <w:kern w:val="2"/>
          <w:sz w:val="21"/>
          <w:szCs w:val="22"/>
          <w:lang w:val="en-US" w:eastAsia="zh-CN"/>
        </w:rPr>
        <w:t>RAN2 related issues for inter-UE coordination</w:t>
      </w:r>
      <w:r>
        <w:rPr>
          <w:rFonts w:ascii="Times New Roman" w:eastAsia="SimSun" w:hAnsi="Times New Roman" w:cs="Times New Roman"/>
          <w:kern w:val="2"/>
          <w:szCs w:val="22"/>
          <w:lang w:eastAsia="zh-CN"/>
        </w:rPr>
        <w:t xml:space="preserve">. </w:t>
      </w:r>
      <w:r>
        <w:rPr>
          <w:rFonts w:ascii="Times New Roman" w:eastAsia="SimSun" w:hAnsi="Times New Roman" w:cs="Times New Roman" w:hint="eastAsia"/>
          <w:kern w:val="2"/>
          <w:szCs w:val="22"/>
          <w:lang w:eastAsia="zh-CN"/>
        </w:rPr>
        <w:t>T</w:t>
      </w:r>
      <w:r>
        <w:rPr>
          <w:rFonts w:ascii="Times New Roman" w:eastAsia="SimSun" w:hAnsi="Times New Roman" w:cs="Times New Roman"/>
          <w:kern w:val="2"/>
          <w:szCs w:val="22"/>
          <w:lang w:eastAsia="zh-CN"/>
        </w:rPr>
        <w:t>he</w:t>
      </w:r>
      <w:r w:rsidR="008D73E8">
        <w:rPr>
          <w:rFonts w:ascii="Times New Roman" w:eastAsia="SimSun" w:hAnsi="Times New Roman" w:cs="Times New Roman"/>
          <w:kern w:val="2"/>
          <w:szCs w:val="22"/>
          <w:lang w:eastAsia="zh-CN"/>
        </w:rPr>
        <w:t xml:space="preserve"> observations and</w:t>
      </w:r>
      <w:r>
        <w:rPr>
          <w:rFonts w:ascii="Times New Roman" w:eastAsia="SimSun" w:hAnsi="Times New Roman" w:cs="Times New Roman"/>
          <w:kern w:val="2"/>
          <w:szCs w:val="22"/>
          <w:lang w:eastAsia="zh-CN"/>
        </w:rPr>
        <w:t xml:space="preserve"> proposals are</w:t>
      </w:r>
      <w:r>
        <w:rPr>
          <w:rFonts w:ascii="Times New Roman" w:eastAsia="SimSun" w:hAnsi="Times New Roman" w:cs="Times New Roman" w:hint="eastAsia"/>
          <w:kern w:val="2"/>
          <w:szCs w:val="22"/>
          <w:lang w:eastAsia="zh-CN"/>
        </w:rPr>
        <w:t xml:space="preserve"> as follows</w:t>
      </w:r>
      <w:r>
        <w:rPr>
          <w:rFonts w:ascii="Times New Roman" w:eastAsia="SimSun" w:hAnsi="Times New Roman" w:cs="Times New Roman"/>
          <w:kern w:val="2"/>
          <w:szCs w:val="22"/>
          <w:lang w:eastAsia="zh-CN"/>
        </w:rPr>
        <w:t>:</w:t>
      </w:r>
    </w:p>
    <w:p w14:paraId="3A72C058" w14:textId="2075C48F" w:rsidR="000F4E40" w:rsidRDefault="000F4E40" w:rsidP="000F4E40">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SL MAC CE will be always used to carry the resource set for inter-UE coordination</w:t>
      </w:r>
      <w:r w:rsidR="00A0672E">
        <w:rPr>
          <w:rFonts w:ascii="Times New Roman" w:eastAsia="SimSun" w:hAnsi="Times New Roman" w:cs="Times New Roman"/>
          <w:b/>
          <w:kern w:val="2"/>
          <w:sz w:val="21"/>
          <w:szCs w:val="21"/>
          <w:lang w:val="en-US" w:eastAsia="zh-CN"/>
        </w:rPr>
        <w:t xml:space="preserve"> in scheme 1</w:t>
      </w:r>
      <w:r>
        <w:rPr>
          <w:rFonts w:ascii="Times New Roman" w:eastAsia="SimSun" w:hAnsi="Times New Roman" w:cs="Times New Roman"/>
          <w:b/>
          <w:kern w:val="2"/>
          <w:sz w:val="21"/>
          <w:szCs w:val="21"/>
          <w:lang w:val="en-US" w:eastAsia="zh-CN"/>
        </w:rPr>
        <w:t>.</w:t>
      </w:r>
    </w:p>
    <w:p w14:paraId="707D9D0C" w14:textId="77777777" w:rsidR="00673C68" w:rsidRDefault="00A0672E" w:rsidP="00673C68">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w:t>
      </w:r>
      <w:r w:rsidR="00673C68">
        <w:rPr>
          <w:rFonts w:ascii="Times New Roman" w:eastAsia="SimSun" w:hAnsi="Times New Roman" w:cs="Times New Roman"/>
          <w:b/>
          <w:kern w:val="2"/>
          <w:sz w:val="21"/>
          <w:szCs w:val="21"/>
          <w:lang w:val="en-US" w:eastAsia="zh-CN"/>
        </w:rPr>
        <w:t>The transmission of SL MAC CE for groupcast and broadcast is not feasible based on current framework.</w:t>
      </w:r>
    </w:p>
    <w:p w14:paraId="32A6711B" w14:textId="1CA7E80B" w:rsidR="000F4E40" w:rsidRDefault="000F4E40" w:rsidP="000F4E40">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lastRenderedPageBreak/>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The priority value of SL inter-UE coordination MAC CE </w:t>
      </w:r>
      <w:r w:rsidRPr="00471327">
        <w:rPr>
          <w:rFonts w:ascii="Times New Roman" w:eastAsia="SimSun" w:hAnsi="Times New Roman" w:cs="Times New Roman"/>
          <w:b/>
          <w:kern w:val="2"/>
          <w:sz w:val="21"/>
          <w:szCs w:val="21"/>
          <w:lang w:val="en-US" w:eastAsia="zh-CN"/>
        </w:rPr>
        <w:t>is a fixed value (i.e., “1”)</w:t>
      </w:r>
      <w:r>
        <w:rPr>
          <w:rFonts w:ascii="Times New Roman" w:eastAsia="SimSun" w:hAnsi="Times New Roman" w:cs="Times New Roman"/>
          <w:b/>
          <w:kern w:val="2"/>
          <w:sz w:val="21"/>
          <w:szCs w:val="21"/>
          <w:lang w:val="en-US" w:eastAsia="zh-CN"/>
        </w:rPr>
        <w:t xml:space="preserve">, and the priority order of SL inter-UE coordination MAC CE is between </w:t>
      </w:r>
      <w:r w:rsidRPr="00471327">
        <w:rPr>
          <w:rFonts w:ascii="Times New Roman" w:eastAsia="SimSun" w:hAnsi="Times New Roman" w:cs="Times New Roman"/>
          <w:b/>
          <w:kern w:val="2"/>
          <w:sz w:val="21"/>
          <w:szCs w:val="21"/>
          <w:lang w:val="en-US" w:eastAsia="zh-CN"/>
        </w:rPr>
        <w:t>the SL CSI reporting MAC CE and the SL DRX command MAC CE</w:t>
      </w:r>
      <w:r>
        <w:rPr>
          <w:rFonts w:ascii="Times New Roman" w:eastAsia="SimSun" w:hAnsi="Times New Roman" w:cs="Times New Roman"/>
          <w:b/>
          <w:kern w:val="2"/>
          <w:sz w:val="21"/>
          <w:szCs w:val="21"/>
          <w:lang w:val="en-US" w:eastAsia="zh-CN"/>
        </w:rPr>
        <w:t>.</w:t>
      </w:r>
    </w:p>
    <w:p w14:paraId="66A4E483" w14:textId="77777777" w:rsidR="000F4E40" w:rsidRDefault="000F4E40" w:rsidP="000F4E40">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T</w:t>
      </w:r>
      <w:r w:rsidRPr="00E97A52">
        <w:rPr>
          <w:rFonts w:ascii="Times New Roman" w:eastAsia="SimSun" w:hAnsi="Times New Roman" w:cs="Times New Roman"/>
          <w:b/>
          <w:kern w:val="2"/>
          <w:sz w:val="21"/>
          <w:szCs w:val="21"/>
          <w:lang w:val="en-US" w:eastAsia="zh-CN"/>
        </w:rPr>
        <w:t>he UE should be allowed to transmit a SL inter-UE coordination MAC CE alone in MAC PDU</w:t>
      </w:r>
      <w:r>
        <w:rPr>
          <w:rFonts w:ascii="Times New Roman" w:eastAsia="SimSun" w:hAnsi="Times New Roman" w:cs="Times New Roman"/>
          <w:b/>
          <w:kern w:val="2"/>
          <w:sz w:val="21"/>
          <w:szCs w:val="21"/>
          <w:lang w:val="en-US" w:eastAsia="zh-CN"/>
        </w:rPr>
        <w:t xml:space="preserve"> and HARQ feedback is disabled </w:t>
      </w:r>
      <w:r w:rsidRPr="00E97A52">
        <w:rPr>
          <w:rFonts w:ascii="Times New Roman" w:eastAsia="SimSun" w:hAnsi="Times New Roman" w:cs="Times New Roman"/>
          <w:b/>
          <w:kern w:val="2"/>
          <w:sz w:val="21"/>
          <w:szCs w:val="21"/>
          <w:lang w:val="en-US" w:eastAsia="zh-CN"/>
        </w:rPr>
        <w:t xml:space="preserve">when </w:t>
      </w:r>
      <w:r>
        <w:rPr>
          <w:rFonts w:ascii="Times New Roman" w:eastAsia="SimSun" w:hAnsi="Times New Roman" w:cs="Times New Roman" w:hint="eastAsia"/>
          <w:b/>
          <w:kern w:val="2"/>
          <w:sz w:val="21"/>
          <w:szCs w:val="21"/>
          <w:lang w:val="en-US" w:eastAsia="zh-CN"/>
        </w:rPr>
        <w:t>the</w:t>
      </w:r>
      <w:r w:rsidRPr="00E97A52">
        <w:rPr>
          <w:rFonts w:ascii="Times New Roman" w:eastAsia="SimSun" w:hAnsi="Times New Roman" w:cs="Times New Roman"/>
          <w:b/>
          <w:kern w:val="2"/>
          <w:sz w:val="21"/>
          <w:szCs w:val="21"/>
          <w:lang w:val="en-US" w:eastAsia="zh-CN"/>
        </w:rPr>
        <w:t xml:space="preserve"> UE transmits a MAC PDU only carrying SL inter-UE coordination MAC CE</w:t>
      </w:r>
      <w:r>
        <w:rPr>
          <w:rFonts w:ascii="Times New Roman" w:eastAsia="SimSun" w:hAnsi="Times New Roman" w:cs="Times New Roman"/>
          <w:b/>
          <w:kern w:val="2"/>
          <w:sz w:val="21"/>
          <w:szCs w:val="21"/>
          <w:lang w:val="en-US" w:eastAsia="zh-CN"/>
        </w:rPr>
        <w:t>.</w:t>
      </w:r>
    </w:p>
    <w:p w14:paraId="4A2E40DC" w14:textId="77777777" w:rsidR="000F4E40" w:rsidRDefault="000F4E40" w:rsidP="000F4E40">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3</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hint="eastAsia"/>
          <w:b/>
          <w:kern w:val="2"/>
          <w:sz w:val="21"/>
          <w:szCs w:val="21"/>
          <w:lang w:val="en-US" w:eastAsia="zh-CN"/>
        </w:rPr>
        <w:t>RAN2</w:t>
      </w:r>
      <w:r>
        <w:rPr>
          <w:rFonts w:ascii="Times New Roman" w:eastAsia="SimSun" w:hAnsi="Times New Roman" w:cs="Times New Roman"/>
          <w:b/>
          <w:kern w:val="2"/>
          <w:sz w:val="21"/>
          <w:szCs w:val="21"/>
          <w:lang w:val="en-US" w:eastAsia="zh-CN"/>
        </w:rPr>
        <w:t xml:space="preserve"> to agree to introduce a new SR configuration for SL inter-UE coordination MAC CE.</w:t>
      </w:r>
    </w:p>
    <w:p w14:paraId="078F3052" w14:textId="29AAF033" w:rsidR="000F4E40" w:rsidRDefault="000F4E40" w:rsidP="000F4E40">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It is up to RAN1 to decide the detailed contents of SL inter-UE coordination MAC CE.</w:t>
      </w:r>
    </w:p>
    <w:p w14:paraId="7B53D21C" w14:textId="77777777" w:rsidR="00673C68" w:rsidRDefault="00673C68" w:rsidP="000F4E40">
      <w:pPr>
        <w:jc w:val="both"/>
        <w:rPr>
          <w:rFonts w:ascii="Times New Roman" w:eastAsia="SimSun" w:hAnsi="Times New Roman" w:cs="Times New Roman"/>
          <w:b/>
          <w:kern w:val="2"/>
          <w:sz w:val="21"/>
          <w:szCs w:val="21"/>
          <w:lang w:val="en-US" w:eastAsia="zh-CN"/>
        </w:rPr>
      </w:pPr>
      <w:r w:rsidRPr="00A0672E">
        <w:rPr>
          <w:rFonts w:ascii="Times New Roman" w:eastAsia="SimSun" w:hAnsi="Times New Roman" w:cs="Times New Roman"/>
          <w:b/>
          <w:kern w:val="2"/>
          <w:sz w:val="21"/>
          <w:szCs w:val="21"/>
          <w:lang w:val="en-US" w:eastAsia="zh-CN"/>
        </w:rPr>
        <w:t>Proposal 5: RAN2 to agree the inter-UE coordination in scheme 1 ca</w:t>
      </w:r>
      <w:r>
        <w:rPr>
          <w:rFonts w:ascii="Times New Roman" w:eastAsia="SimSun" w:hAnsi="Times New Roman" w:cs="Times New Roman"/>
          <w:b/>
          <w:kern w:val="2"/>
          <w:sz w:val="21"/>
          <w:szCs w:val="21"/>
          <w:lang w:val="en-US" w:eastAsia="zh-CN"/>
        </w:rPr>
        <w:t>n be supported for unicast only</w:t>
      </w:r>
      <w:r w:rsidRPr="00A0672E">
        <w:rPr>
          <w:rFonts w:ascii="Times New Roman" w:eastAsia="SimSun" w:hAnsi="Times New Roman" w:cs="Times New Roman"/>
          <w:b/>
          <w:kern w:val="2"/>
          <w:sz w:val="21"/>
          <w:szCs w:val="21"/>
          <w:lang w:val="en-US" w:eastAsia="zh-CN"/>
        </w:rPr>
        <w:t xml:space="preserve">. </w:t>
      </w:r>
    </w:p>
    <w:p w14:paraId="1DFED843" w14:textId="7297369C" w:rsidR="00673C68" w:rsidRDefault="00673C68" w:rsidP="000F4E40">
      <w:pPr>
        <w:jc w:val="both"/>
        <w:rPr>
          <w:rFonts w:ascii="Times New Roman" w:eastAsia="SimSun" w:hAnsi="Times New Roman" w:cs="Times New Roman"/>
          <w:b/>
          <w:kern w:val="2"/>
          <w:sz w:val="21"/>
          <w:szCs w:val="21"/>
          <w:lang w:val="en-US" w:eastAsia="zh-CN"/>
        </w:rPr>
      </w:pPr>
      <w:r w:rsidRPr="00A0672E">
        <w:rPr>
          <w:rFonts w:ascii="Times New Roman" w:eastAsia="SimSun" w:hAnsi="Times New Roman" w:cs="Times New Roman"/>
          <w:b/>
          <w:kern w:val="2"/>
          <w:sz w:val="21"/>
          <w:szCs w:val="21"/>
          <w:lang w:val="en-US" w:eastAsia="zh-CN"/>
        </w:rPr>
        <w:t xml:space="preserve">Proposal 6: RAN2 </w:t>
      </w:r>
      <w:r w:rsidR="001B7092">
        <w:rPr>
          <w:rFonts w:ascii="Times New Roman" w:eastAsia="SimSun" w:hAnsi="Times New Roman" w:cs="Times New Roman"/>
          <w:b/>
          <w:kern w:val="2"/>
          <w:sz w:val="21"/>
          <w:szCs w:val="21"/>
          <w:lang w:val="en-US" w:eastAsia="zh-CN"/>
        </w:rPr>
        <w:t xml:space="preserve">to </w:t>
      </w:r>
      <w:r w:rsidRPr="00A0672E">
        <w:rPr>
          <w:rFonts w:ascii="Times New Roman" w:eastAsia="SimSun" w:hAnsi="Times New Roman" w:cs="Times New Roman"/>
          <w:b/>
          <w:kern w:val="2"/>
          <w:sz w:val="21"/>
          <w:szCs w:val="21"/>
          <w:lang w:val="en-US" w:eastAsia="zh-CN"/>
        </w:rPr>
        <w:t xml:space="preserve">discuss how a coordinating UE (i.e. the UE performing coordinating functionality) decides whether the peer UE is in Mode-1 or Mode-2, in order to decide whether to signal the Inter-UE coordination information (e.g. “a set of resources” info) to that UE. </w:t>
      </w:r>
    </w:p>
    <w:p w14:paraId="1DCD8BD4" w14:textId="78B10C3D" w:rsidR="00673C68" w:rsidRPr="00677FE4" w:rsidRDefault="00673C68" w:rsidP="000F4E40">
      <w:pPr>
        <w:jc w:val="both"/>
        <w:rPr>
          <w:rFonts w:ascii="Times New Roman" w:eastAsia="SimSun" w:hAnsi="Times New Roman" w:cs="Times New Roman"/>
          <w:b/>
          <w:kern w:val="2"/>
          <w:sz w:val="21"/>
          <w:szCs w:val="21"/>
          <w:lang w:val="en-US" w:eastAsia="zh-CN"/>
        </w:rPr>
      </w:pPr>
      <w:r w:rsidRPr="00A0672E">
        <w:rPr>
          <w:rFonts w:ascii="Times New Roman" w:eastAsia="SimSun" w:hAnsi="Times New Roman" w:cs="Times New Roman"/>
          <w:b/>
          <w:kern w:val="2"/>
          <w:sz w:val="21"/>
          <w:szCs w:val="21"/>
          <w:lang w:val="en-US" w:eastAsia="zh-CN"/>
        </w:rPr>
        <w:t xml:space="preserve">Proposal 7: RAN2 to discuss the conditions in AS for the </w:t>
      </w:r>
      <w:r w:rsidR="00A14830">
        <w:rPr>
          <w:rFonts w:ascii="Times New Roman" w:eastAsia="SimSun" w:hAnsi="Times New Roman" w:cs="Times New Roman"/>
          <w:b/>
          <w:kern w:val="2"/>
          <w:sz w:val="21"/>
          <w:szCs w:val="21"/>
          <w:lang w:val="en-US" w:eastAsia="zh-CN"/>
        </w:rPr>
        <w:t>coordinating UE</w:t>
      </w:r>
      <w:r w:rsidRPr="00A0672E">
        <w:rPr>
          <w:rFonts w:ascii="Times New Roman" w:eastAsia="SimSun" w:hAnsi="Times New Roman" w:cs="Times New Roman"/>
          <w:b/>
          <w:kern w:val="2"/>
          <w:sz w:val="21"/>
          <w:szCs w:val="21"/>
          <w:lang w:val="en-US" w:eastAsia="zh-CN"/>
        </w:rPr>
        <w:t xml:space="preserve"> to transmit the inter-UE coordination information (e.g. when the CBR is excessively high, etc.). </w:t>
      </w:r>
      <w:r>
        <w:rPr>
          <w:rFonts w:ascii="Arial" w:eastAsia="MS Mincho" w:hAnsi="Arial" w:cs="Times New Roman"/>
          <w:lang w:eastAsia="zh-CN"/>
        </w:rPr>
        <w:t xml:space="preserve"> </w:t>
      </w:r>
    </w:p>
    <w:bookmarkEnd w:id="11"/>
    <w:p w14:paraId="21035831" w14:textId="38545EE7" w:rsidR="00486822" w:rsidRPr="00486822" w:rsidRDefault="006726B0" w:rsidP="00CA641E">
      <w:pPr>
        <w:pStyle w:val="Heading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0BB6CE3" w14:textId="1760C508" w:rsidR="0054618E" w:rsidRDefault="006E4525" w:rsidP="008B375A">
      <w:pPr>
        <w:pStyle w:val="References"/>
        <w:numPr>
          <w:ilvl w:val="0"/>
          <w:numId w:val="13"/>
        </w:numPr>
        <w:tabs>
          <w:tab w:val="left" w:pos="420"/>
        </w:tabs>
        <w:ind w:right="220"/>
        <w:rPr>
          <w:kern w:val="2"/>
          <w:sz w:val="22"/>
          <w:szCs w:val="22"/>
          <w:lang w:eastAsia="zh-CN"/>
        </w:rPr>
      </w:pPr>
      <w:r>
        <w:rPr>
          <w:kern w:val="2"/>
          <w:sz w:val="22"/>
          <w:szCs w:val="22"/>
          <w:lang w:eastAsia="zh-CN"/>
        </w:rPr>
        <w:t>Draft Minutes report</w:t>
      </w:r>
      <w:r w:rsidR="0054618E">
        <w:rPr>
          <w:kern w:val="2"/>
          <w:sz w:val="22"/>
          <w:szCs w:val="22"/>
          <w:lang w:eastAsia="zh-CN"/>
        </w:rPr>
        <w:t xml:space="preserve"> 3GPP TSG RAN</w:t>
      </w:r>
      <w:r>
        <w:rPr>
          <w:kern w:val="2"/>
          <w:sz w:val="22"/>
          <w:szCs w:val="22"/>
          <w:lang w:eastAsia="zh-CN"/>
        </w:rPr>
        <w:t>1</w:t>
      </w:r>
      <w:r w:rsidR="0054618E">
        <w:rPr>
          <w:kern w:val="2"/>
          <w:sz w:val="22"/>
          <w:szCs w:val="22"/>
          <w:lang w:eastAsia="zh-CN"/>
        </w:rPr>
        <w:t>#</w:t>
      </w:r>
      <w:r>
        <w:rPr>
          <w:kern w:val="2"/>
          <w:sz w:val="22"/>
          <w:szCs w:val="22"/>
          <w:lang w:eastAsia="zh-CN"/>
        </w:rPr>
        <w:t>107</w:t>
      </w:r>
      <w:r w:rsidR="0054618E">
        <w:rPr>
          <w:kern w:val="2"/>
          <w:sz w:val="22"/>
          <w:szCs w:val="22"/>
          <w:lang w:eastAsia="zh-CN"/>
        </w:rPr>
        <w:t>-e meeting, Online</w:t>
      </w:r>
    </w:p>
    <w:p w14:paraId="2E02E337" w14:textId="5094044E" w:rsidR="00967D9C" w:rsidRPr="005173B3" w:rsidRDefault="00967D9C" w:rsidP="006C49EC">
      <w:pPr>
        <w:ind w:left="420"/>
        <w:rPr>
          <w:rFonts w:ascii="Times New Roman" w:eastAsia="SimSun" w:hAnsi="Times New Roman" w:cs="Times New Roman"/>
          <w:kern w:val="2"/>
          <w:szCs w:val="22"/>
          <w:lang w:eastAsia="zh-CN"/>
        </w:rPr>
      </w:pPr>
    </w:p>
    <w:sectPr w:rsidR="00967D9C" w:rsidRPr="005173B3"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0AB03" w14:textId="77777777" w:rsidR="00C31D3F" w:rsidRDefault="00C31D3F">
      <w:r>
        <w:separator/>
      </w:r>
    </w:p>
  </w:endnote>
  <w:endnote w:type="continuationSeparator" w:id="0">
    <w:p w14:paraId="350CC2A7" w14:textId="77777777" w:rsidR="00C31D3F" w:rsidRDefault="00C3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A0672E" w:rsidRDefault="00A0672E">
    <w:pPr>
      <w:pStyle w:val="Footer"/>
    </w:pPr>
    <w:r w:rsidRPr="00B75678">
      <w:tab/>
      <w:t xml:space="preserve"> </w:t>
    </w:r>
    <w:r>
      <w:fldChar w:fldCharType="begin"/>
    </w:r>
    <w:r>
      <w:instrText xml:space="preserve"> PAGE </w:instrText>
    </w:r>
    <w:r>
      <w:fldChar w:fldCharType="separate"/>
    </w:r>
    <w:r w:rsidR="006F0849">
      <w:t>1</w:t>
    </w:r>
    <w:r>
      <w:fldChar w:fldCharType="end"/>
    </w:r>
    <w:r>
      <w:rPr>
        <w:rFonts w:hint="eastAsia"/>
        <w:lang w:eastAsia="zh-CN"/>
      </w:rPr>
      <w:t>/</w:t>
    </w:r>
    <w:r>
      <w:fldChar w:fldCharType="begin"/>
    </w:r>
    <w:r>
      <w:instrText xml:space="preserve"> NUMPAGES </w:instrText>
    </w:r>
    <w:r>
      <w:fldChar w:fldCharType="separate"/>
    </w:r>
    <w:r w:rsidR="006F084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898F5" w14:textId="77777777" w:rsidR="00C31D3F" w:rsidRDefault="00C31D3F">
      <w:r>
        <w:separator/>
      </w:r>
    </w:p>
  </w:footnote>
  <w:footnote w:type="continuationSeparator" w:id="0">
    <w:p w14:paraId="3C9A94B9" w14:textId="77777777" w:rsidR="00C31D3F" w:rsidRDefault="00C31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1pt;height:11.1pt" o:bullet="t">
        <v:imagedata r:id="rId1" o:title="mso8CDC"/>
      </v:shape>
    </w:pict>
  </w:numPicBullet>
  <w:numPicBullet w:numPicBulletId="1">
    <w:pict>
      <v:shape id="_x0000_i1061" type="#_x0000_t75" style="width:11.1pt;height:11.1pt" o:bullet="t">
        <v:imagedata r:id="rId2" o:title="mso8A31"/>
      </v:shape>
    </w:pict>
  </w:numPicBullet>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DF6198"/>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04F9C"/>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BD35258"/>
    <w:multiLevelType w:val="hybridMultilevel"/>
    <w:tmpl w:val="938862BA"/>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314DA"/>
    <w:multiLevelType w:val="hybridMultilevel"/>
    <w:tmpl w:val="778E0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171CA"/>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A13559"/>
    <w:multiLevelType w:val="hybridMultilevel"/>
    <w:tmpl w:val="5F6AEA6E"/>
    <w:lvl w:ilvl="0" w:tplc="42C02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283"/>
        </w:tabs>
        <w:ind w:left="283" w:firstLine="0"/>
      </w:pPr>
      <w:rPr>
        <w:rFonts w:ascii="Arial" w:hAnsi="Arial" w:cs="Arial" w:hint="default"/>
        <w:sz w:val="28"/>
      </w:rPr>
    </w:lvl>
    <w:lvl w:ilvl="2">
      <w:start w:val="1"/>
      <w:numFmt w:val="decimal"/>
      <w:pStyle w:val="Heading3"/>
      <w:lvlText w:val="%1.%2.%3"/>
      <w:lvlJc w:val="left"/>
      <w:pPr>
        <w:tabs>
          <w:tab w:val="num" w:pos="0"/>
        </w:tabs>
        <w:ind w:left="0" w:firstLine="0"/>
      </w:pPr>
      <w:rPr>
        <w:rFonts w:ascii="Times New Roman" w:hAnsi="Times New Roman" w:cs="Times New Roman" w:hint="default"/>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2908414E"/>
    <w:multiLevelType w:val="hybridMultilevel"/>
    <w:tmpl w:val="FC666B16"/>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B4E8D"/>
    <w:multiLevelType w:val="hybridMultilevel"/>
    <w:tmpl w:val="5616267E"/>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583D5E"/>
    <w:multiLevelType w:val="hybridMultilevel"/>
    <w:tmpl w:val="F6F81EF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E7C58"/>
    <w:multiLevelType w:val="hybridMultilevel"/>
    <w:tmpl w:val="388A65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968C8"/>
    <w:multiLevelType w:val="hybridMultilevel"/>
    <w:tmpl w:val="C854BDCC"/>
    <w:lvl w:ilvl="0" w:tplc="7E6EC220">
      <w:start w:val="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90C75FC"/>
    <w:multiLevelType w:val="hybridMultilevel"/>
    <w:tmpl w:val="52167190"/>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5EE210F"/>
    <w:multiLevelType w:val="hybridMultilevel"/>
    <w:tmpl w:val="EAE03108"/>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452CD"/>
    <w:multiLevelType w:val="hybridMultilevel"/>
    <w:tmpl w:val="9834B15A"/>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AE478F"/>
    <w:multiLevelType w:val="hybridMultilevel"/>
    <w:tmpl w:val="FE0A4E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A0446CC"/>
    <w:multiLevelType w:val="hybridMultilevel"/>
    <w:tmpl w:val="8CDA0A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13"/>
  </w:num>
  <w:num w:numId="3">
    <w:abstractNumId w:val="36"/>
  </w:num>
  <w:num w:numId="4">
    <w:abstractNumId w:val="2"/>
  </w:num>
  <w:num w:numId="5">
    <w:abstractNumId w:val="1"/>
  </w:num>
  <w:num w:numId="6">
    <w:abstractNumId w:val="0"/>
  </w:num>
  <w:num w:numId="7">
    <w:abstractNumId w:val="15"/>
  </w:num>
  <w:num w:numId="8">
    <w:abstractNumId w:val="37"/>
  </w:num>
  <w:num w:numId="9">
    <w:abstractNumId w:val="27"/>
  </w:num>
  <w:num w:numId="10">
    <w:abstractNumId w:val="12"/>
  </w:num>
  <w:num w:numId="11">
    <w:abstractNumId w:val="19"/>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8"/>
  </w:num>
  <w:num w:numId="15">
    <w:abstractNumId w:val="4"/>
  </w:num>
  <w:num w:numId="16">
    <w:abstractNumId w:val="20"/>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7"/>
  </w:num>
  <w:num w:numId="25">
    <w:abstractNumId w:val="19"/>
  </w:num>
  <w:num w:numId="26">
    <w:abstractNumId w:val="19"/>
  </w:num>
  <w:num w:numId="27">
    <w:abstractNumId w:val="8"/>
  </w:num>
  <w:num w:numId="28">
    <w:abstractNumId w:val="10"/>
  </w:num>
  <w:num w:numId="29">
    <w:abstractNumId w:val="38"/>
  </w:num>
  <w:num w:numId="30">
    <w:abstractNumId w:val="3"/>
  </w:num>
  <w:num w:numId="31">
    <w:abstractNumId w:val="30"/>
  </w:num>
  <w:num w:numId="32">
    <w:abstractNumId w:val="29"/>
  </w:num>
  <w:num w:numId="33">
    <w:abstractNumId w:val="38"/>
  </w:num>
  <w:num w:numId="34">
    <w:abstractNumId w:val="40"/>
  </w:num>
  <w:num w:numId="35">
    <w:abstractNumId w:val="14"/>
  </w:num>
  <w:num w:numId="36">
    <w:abstractNumId w:val="9"/>
  </w:num>
  <w:num w:numId="37">
    <w:abstractNumId w:val="7"/>
  </w:num>
  <w:num w:numId="38">
    <w:abstractNumId w:val="11"/>
  </w:num>
  <w:num w:numId="39">
    <w:abstractNumId w:val="13"/>
  </w:num>
  <w:num w:numId="40">
    <w:abstractNumId w:val="13"/>
  </w:num>
  <w:num w:numId="41">
    <w:abstractNumId w:val="13"/>
  </w:num>
  <w:num w:numId="42">
    <w:abstractNumId w:val="5"/>
  </w:num>
  <w:num w:numId="43">
    <w:abstractNumId w:val="33"/>
  </w:num>
  <w:num w:numId="44">
    <w:abstractNumId w:val="26"/>
  </w:num>
  <w:num w:numId="45">
    <w:abstractNumId w:val="18"/>
  </w:num>
  <w:num w:numId="46">
    <w:abstractNumId w:val="25"/>
  </w:num>
  <w:num w:numId="47">
    <w:abstractNumId w:val="34"/>
  </w:num>
  <w:num w:numId="48">
    <w:abstractNumId w:val="22"/>
  </w:num>
  <w:num w:numId="49">
    <w:abstractNumId w:val="28"/>
  </w:num>
  <w:num w:numId="50">
    <w:abstractNumId w:val="24"/>
  </w:num>
  <w:num w:numId="51">
    <w:abstractNumId w:val="21"/>
  </w:num>
  <w:num w:numId="52">
    <w:abstractNumId w:val="31"/>
  </w:num>
  <w:num w:numId="53">
    <w:abstractNumId w:val="32"/>
  </w:num>
  <w:num w:numId="54">
    <w:abstractNumId w:val="23"/>
  </w:num>
  <w:num w:numId="55">
    <w:abstractNumId w:val="6"/>
  </w:num>
  <w:num w:numId="56">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B53"/>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8D1"/>
    <w:rsid w:val="00010928"/>
    <w:rsid w:val="00010B79"/>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8AE"/>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76A"/>
    <w:rsid w:val="00016BD8"/>
    <w:rsid w:val="00016E26"/>
    <w:rsid w:val="000174C3"/>
    <w:rsid w:val="00017540"/>
    <w:rsid w:val="0001761F"/>
    <w:rsid w:val="0001780C"/>
    <w:rsid w:val="00017C43"/>
    <w:rsid w:val="00017C4C"/>
    <w:rsid w:val="00017F1E"/>
    <w:rsid w:val="0002033B"/>
    <w:rsid w:val="00020635"/>
    <w:rsid w:val="00020E8D"/>
    <w:rsid w:val="00020F25"/>
    <w:rsid w:val="00021252"/>
    <w:rsid w:val="000212D1"/>
    <w:rsid w:val="0002151A"/>
    <w:rsid w:val="00021627"/>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0B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1B1"/>
    <w:rsid w:val="000276C2"/>
    <w:rsid w:val="000279C5"/>
    <w:rsid w:val="00027A97"/>
    <w:rsid w:val="00027AFF"/>
    <w:rsid w:val="00027C17"/>
    <w:rsid w:val="00027F7B"/>
    <w:rsid w:val="00027FFD"/>
    <w:rsid w:val="00030259"/>
    <w:rsid w:val="00030467"/>
    <w:rsid w:val="0003059B"/>
    <w:rsid w:val="0003099E"/>
    <w:rsid w:val="000309DC"/>
    <w:rsid w:val="00030B0B"/>
    <w:rsid w:val="00030B8B"/>
    <w:rsid w:val="00030D0D"/>
    <w:rsid w:val="00031064"/>
    <w:rsid w:val="00031109"/>
    <w:rsid w:val="00031388"/>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91B"/>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CE8"/>
    <w:rsid w:val="00036D3D"/>
    <w:rsid w:val="00036F12"/>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394"/>
    <w:rsid w:val="00045418"/>
    <w:rsid w:val="00045557"/>
    <w:rsid w:val="000456D2"/>
    <w:rsid w:val="0004574C"/>
    <w:rsid w:val="000458C2"/>
    <w:rsid w:val="0004597A"/>
    <w:rsid w:val="00045A27"/>
    <w:rsid w:val="00045C77"/>
    <w:rsid w:val="000460B7"/>
    <w:rsid w:val="000461ED"/>
    <w:rsid w:val="00046222"/>
    <w:rsid w:val="000462B0"/>
    <w:rsid w:val="000464BB"/>
    <w:rsid w:val="0004674C"/>
    <w:rsid w:val="00046899"/>
    <w:rsid w:val="00046AD2"/>
    <w:rsid w:val="00046C50"/>
    <w:rsid w:val="00046EA0"/>
    <w:rsid w:val="00047988"/>
    <w:rsid w:val="00047A2D"/>
    <w:rsid w:val="00047A4A"/>
    <w:rsid w:val="00047A86"/>
    <w:rsid w:val="00047E5A"/>
    <w:rsid w:val="00047F7C"/>
    <w:rsid w:val="00050037"/>
    <w:rsid w:val="000507A5"/>
    <w:rsid w:val="000508FE"/>
    <w:rsid w:val="00050D47"/>
    <w:rsid w:val="00050D6A"/>
    <w:rsid w:val="000510F3"/>
    <w:rsid w:val="00051631"/>
    <w:rsid w:val="00051BB3"/>
    <w:rsid w:val="00051C9E"/>
    <w:rsid w:val="00051DF3"/>
    <w:rsid w:val="00051E12"/>
    <w:rsid w:val="0005209B"/>
    <w:rsid w:val="000520E4"/>
    <w:rsid w:val="000523B0"/>
    <w:rsid w:val="00052632"/>
    <w:rsid w:val="00052DEF"/>
    <w:rsid w:val="00052E4E"/>
    <w:rsid w:val="00052E5B"/>
    <w:rsid w:val="00052F71"/>
    <w:rsid w:val="000531D8"/>
    <w:rsid w:val="0005343A"/>
    <w:rsid w:val="000535B0"/>
    <w:rsid w:val="00053638"/>
    <w:rsid w:val="0005366F"/>
    <w:rsid w:val="00053745"/>
    <w:rsid w:val="00053806"/>
    <w:rsid w:val="000538F9"/>
    <w:rsid w:val="00053A6F"/>
    <w:rsid w:val="00053CAC"/>
    <w:rsid w:val="000540BB"/>
    <w:rsid w:val="00054153"/>
    <w:rsid w:val="0005468F"/>
    <w:rsid w:val="00054729"/>
    <w:rsid w:val="0005476A"/>
    <w:rsid w:val="00054C2E"/>
    <w:rsid w:val="00054CE6"/>
    <w:rsid w:val="00054F1C"/>
    <w:rsid w:val="00054FC0"/>
    <w:rsid w:val="00054FED"/>
    <w:rsid w:val="000552EB"/>
    <w:rsid w:val="000555E1"/>
    <w:rsid w:val="00055749"/>
    <w:rsid w:val="00055B59"/>
    <w:rsid w:val="00055B7E"/>
    <w:rsid w:val="00055C66"/>
    <w:rsid w:val="00055E7D"/>
    <w:rsid w:val="00055EF4"/>
    <w:rsid w:val="00055F73"/>
    <w:rsid w:val="0005612D"/>
    <w:rsid w:val="000561DA"/>
    <w:rsid w:val="000561FF"/>
    <w:rsid w:val="00056390"/>
    <w:rsid w:val="000564DB"/>
    <w:rsid w:val="00056527"/>
    <w:rsid w:val="0005690B"/>
    <w:rsid w:val="00056B60"/>
    <w:rsid w:val="00056BF3"/>
    <w:rsid w:val="000570A7"/>
    <w:rsid w:val="000571A7"/>
    <w:rsid w:val="00057380"/>
    <w:rsid w:val="0005741F"/>
    <w:rsid w:val="0005757F"/>
    <w:rsid w:val="00057DAA"/>
    <w:rsid w:val="00057E8A"/>
    <w:rsid w:val="00057F83"/>
    <w:rsid w:val="0006005C"/>
    <w:rsid w:val="000601FE"/>
    <w:rsid w:val="00060229"/>
    <w:rsid w:val="000605DD"/>
    <w:rsid w:val="00060752"/>
    <w:rsid w:val="00060831"/>
    <w:rsid w:val="000608AD"/>
    <w:rsid w:val="000608F4"/>
    <w:rsid w:val="00060A53"/>
    <w:rsid w:val="00060CDF"/>
    <w:rsid w:val="00060DC5"/>
    <w:rsid w:val="00060EFF"/>
    <w:rsid w:val="00060F0C"/>
    <w:rsid w:val="00060F7D"/>
    <w:rsid w:val="00060FC3"/>
    <w:rsid w:val="0006104D"/>
    <w:rsid w:val="00061096"/>
    <w:rsid w:val="000611E5"/>
    <w:rsid w:val="00061383"/>
    <w:rsid w:val="000613B0"/>
    <w:rsid w:val="000613BE"/>
    <w:rsid w:val="00061423"/>
    <w:rsid w:val="000616AB"/>
    <w:rsid w:val="00061A1B"/>
    <w:rsid w:val="00061C69"/>
    <w:rsid w:val="00061C70"/>
    <w:rsid w:val="00061D50"/>
    <w:rsid w:val="00061E0A"/>
    <w:rsid w:val="00061F40"/>
    <w:rsid w:val="000621BF"/>
    <w:rsid w:val="000622D3"/>
    <w:rsid w:val="000626BB"/>
    <w:rsid w:val="000626CF"/>
    <w:rsid w:val="00062A3B"/>
    <w:rsid w:val="00062C26"/>
    <w:rsid w:val="00062C48"/>
    <w:rsid w:val="00062E2D"/>
    <w:rsid w:val="00063303"/>
    <w:rsid w:val="00063660"/>
    <w:rsid w:val="00063DD4"/>
    <w:rsid w:val="00063E5A"/>
    <w:rsid w:val="00063E7B"/>
    <w:rsid w:val="00064173"/>
    <w:rsid w:val="0006433D"/>
    <w:rsid w:val="00064390"/>
    <w:rsid w:val="000643F5"/>
    <w:rsid w:val="00064BD2"/>
    <w:rsid w:val="00064D06"/>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AFE"/>
    <w:rsid w:val="00067B24"/>
    <w:rsid w:val="00067B82"/>
    <w:rsid w:val="00067B99"/>
    <w:rsid w:val="0007000C"/>
    <w:rsid w:val="00070131"/>
    <w:rsid w:val="0007035E"/>
    <w:rsid w:val="000704CF"/>
    <w:rsid w:val="00070AA1"/>
    <w:rsid w:val="00070F92"/>
    <w:rsid w:val="0007109B"/>
    <w:rsid w:val="000717E7"/>
    <w:rsid w:val="00071841"/>
    <w:rsid w:val="00071AA9"/>
    <w:rsid w:val="00071B79"/>
    <w:rsid w:val="00071C89"/>
    <w:rsid w:val="00071CD8"/>
    <w:rsid w:val="00071E83"/>
    <w:rsid w:val="00072142"/>
    <w:rsid w:val="000728D5"/>
    <w:rsid w:val="00072E43"/>
    <w:rsid w:val="00072EDF"/>
    <w:rsid w:val="00072F62"/>
    <w:rsid w:val="00073118"/>
    <w:rsid w:val="000733A1"/>
    <w:rsid w:val="000733B8"/>
    <w:rsid w:val="00073524"/>
    <w:rsid w:val="00073652"/>
    <w:rsid w:val="0007383F"/>
    <w:rsid w:val="00073B93"/>
    <w:rsid w:val="00073CA9"/>
    <w:rsid w:val="00073FC1"/>
    <w:rsid w:val="000744DC"/>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8C5"/>
    <w:rsid w:val="00076AE1"/>
    <w:rsid w:val="00076E98"/>
    <w:rsid w:val="00076EE4"/>
    <w:rsid w:val="000770C5"/>
    <w:rsid w:val="000770D4"/>
    <w:rsid w:val="0007732F"/>
    <w:rsid w:val="000773DE"/>
    <w:rsid w:val="000775F3"/>
    <w:rsid w:val="000779FE"/>
    <w:rsid w:val="00077B2F"/>
    <w:rsid w:val="00077C77"/>
    <w:rsid w:val="00077D32"/>
    <w:rsid w:val="00077DE1"/>
    <w:rsid w:val="00077E19"/>
    <w:rsid w:val="000800A8"/>
    <w:rsid w:val="00080827"/>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41B"/>
    <w:rsid w:val="00082606"/>
    <w:rsid w:val="000828A2"/>
    <w:rsid w:val="000828F6"/>
    <w:rsid w:val="00082EDD"/>
    <w:rsid w:val="00083024"/>
    <w:rsid w:val="000832DE"/>
    <w:rsid w:val="0008342B"/>
    <w:rsid w:val="000834D0"/>
    <w:rsid w:val="00083842"/>
    <w:rsid w:val="00083CA4"/>
    <w:rsid w:val="00083D05"/>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A9B"/>
    <w:rsid w:val="00085BDE"/>
    <w:rsid w:val="00085C22"/>
    <w:rsid w:val="000860E4"/>
    <w:rsid w:val="00086124"/>
    <w:rsid w:val="0008654B"/>
    <w:rsid w:val="00086984"/>
    <w:rsid w:val="000870A0"/>
    <w:rsid w:val="0008710E"/>
    <w:rsid w:val="000871FF"/>
    <w:rsid w:val="00087410"/>
    <w:rsid w:val="0008742F"/>
    <w:rsid w:val="000878E8"/>
    <w:rsid w:val="0008796C"/>
    <w:rsid w:val="00087B1B"/>
    <w:rsid w:val="00087E8C"/>
    <w:rsid w:val="00087F83"/>
    <w:rsid w:val="000902CB"/>
    <w:rsid w:val="00090302"/>
    <w:rsid w:val="00090429"/>
    <w:rsid w:val="00090454"/>
    <w:rsid w:val="000907E8"/>
    <w:rsid w:val="000909AD"/>
    <w:rsid w:val="00090B1C"/>
    <w:rsid w:val="00090C15"/>
    <w:rsid w:val="00090D6D"/>
    <w:rsid w:val="00090F7D"/>
    <w:rsid w:val="0009112C"/>
    <w:rsid w:val="0009132A"/>
    <w:rsid w:val="00091527"/>
    <w:rsid w:val="000917A3"/>
    <w:rsid w:val="00091823"/>
    <w:rsid w:val="00091881"/>
    <w:rsid w:val="000918C0"/>
    <w:rsid w:val="00091A3B"/>
    <w:rsid w:val="00091A4D"/>
    <w:rsid w:val="00091A52"/>
    <w:rsid w:val="00091AB5"/>
    <w:rsid w:val="00091AE0"/>
    <w:rsid w:val="00091BF3"/>
    <w:rsid w:val="0009228E"/>
    <w:rsid w:val="00092566"/>
    <w:rsid w:val="000927B0"/>
    <w:rsid w:val="000927FC"/>
    <w:rsid w:val="00092EB6"/>
    <w:rsid w:val="00092FFF"/>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AC"/>
    <w:rsid w:val="000964CF"/>
    <w:rsid w:val="00096747"/>
    <w:rsid w:val="00096D1D"/>
    <w:rsid w:val="00097257"/>
    <w:rsid w:val="000972D0"/>
    <w:rsid w:val="000972ED"/>
    <w:rsid w:val="000973D9"/>
    <w:rsid w:val="00097964"/>
    <w:rsid w:val="00097992"/>
    <w:rsid w:val="00097C09"/>
    <w:rsid w:val="00097D54"/>
    <w:rsid w:val="000A0133"/>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3F3C"/>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3D6"/>
    <w:rsid w:val="000B0499"/>
    <w:rsid w:val="000B0579"/>
    <w:rsid w:val="000B06AC"/>
    <w:rsid w:val="000B06C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78B"/>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BFD"/>
    <w:rsid w:val="000B7DB2"/>
    <w:rsid w:val="000B7E3A"/>
    <w:rsid w:val="000B7E71"/>
    <w:rsid w:val="000C018C"/>
    <w:rsid w:val="000C01B2"/>
    <w:rsid w:val="000C043C"/>
    <w:rsid w:val="000C0DD9"/>
    <w:rsid w:val="000C0F8C"/>
    <w:rsid w:val="000C1092"/>
    <w:rsid w:val="000C10A2"/>
    <w:rsid w:val="000C1128"/>
    <w:rsid w:val="000C1144"/>
    <w:rsid w:val="000C123C"/>
    <w:rsid w:val="000C16AA"/>
    <w:rsid w:val="000C184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3F27"/>
    <w:rsid w:val="000C4556"/>
    <w:rsid w:val="000C45FA"/>
    <w:rsid w:val="000C46FF"/>
    <w:rsid w:val="000C4A0D"/>
    <w:rsid w:val="000C4A75"/>
    <w:rsid w:val="000C4D5C"/>
    <w:rsid w:val="000C4DCF"/>
    <w:rsid w:val="000C4DE1"/>
    <w:rsid w:val="000C4DF5"/>
    <w:rsid w:val="000C4E5A"/>
    <w:rsid w:val="000C4E8E"/>
    <w:rsid w:val="000C4F0A"/>
    <w:rsid w:val="000C4F58"/>
    <w:rsid w:val="000C502D"/>
    <w:rsid w:val="000C5128"/>
    <w:rsid w:val="000C5190"/>
    <w:rsid w:val="000C51B7"/>
    <w:rsid w:val="000C5232"/>
    <w:rsid w:val="000C5485"/>
    <w:rsid w:val="000C552B"/>
    <w:rsid w:val="000C5A0F"/>
    <w:rsid w:val="000C5D80"/>
    <w:rsid w:val="000C5F11"/>
    <w:rsid w:val="000C62B9"/>
    <w:rsid w:val="000C62BC"/>
    <w:rsid w:val="000C6605"/>
    <w:rsid w:val="000C67B1"/>
    <w:rsid w:val="000C6933"/>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6C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2C"/>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8AC"/>
    <w:rsid w:val="000E29E0"/>
    <w:rsid w:val="000E2C71"/>
    <w:rsid w:val="000E2D54"/>
    <w:rsid w:val="000E2F17"/>
    <w:rsid w:val="000E301C"/>
    <w:rsid w:val="000E38A3"/>
    <w:rsid w:val="000E3ABB"/>
    <w:rsid w:val="000E3AE3"/>
    <w:rsid w:val="000E3B84"/>
    <w:rsid w:val="000E3E08"/>
    <w:rsid w:val="000E4329"/>
    <w:rsid w:val="000E46DE"/>
    <w:rsid w:val="000E4759"/>
    <w:rsid w:val="000E4AA2"/>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102"/>
    <w:rsid w:val="000E723B"/>
    <w:rsid w:val="000E7364"/>
    <w:rsid w:val="000E7394"/>
    <w:rsid w:val="000E770B"/>
    <w:rsid w:val="000E7C85"/>
    <w:rsid w:val="000E7DD5"/>
    <w:rsid w:val="000F0157"/>
    <w:rsid w:val="000F025B"/>
    <w:rsid w:val="000F02D6"/>
    <w:rsid w:val="000F073D"/>
    <w:rsid w:val="000F082F"/>
    <w:rsid w:val="000F0918"/>
    <w:rsid w:val="000F0E7D"/>
    <w:rsid w:val="000F1202"/>
    <w:rsid w:val="000F144D"/>
    <w:rsid w:val="000F15DE"/>
    <w:rsid w:val="000F178D"/>
    <w:rsid w:val="000F18FD"/>
    <w:rsid w:val="000F19EF"/>
    <w:rsid w:val="000F19F3"/>
    <w:rsid w:val="000F1B05"/>
    <w:rsid w:val="000F1E6E"/>
    <w:rsid w:val="000F1FCB"/>
    <w:rsid w:val="000F20A0"/>
    <w:rsid w:val="000F261C"/>
    <w:rsid w:val="000F27C4"/>
    <w:rsid w:val="000F29A5"/>
    <w:rsid w:val="000F29B5"/>
    <w:rsid w:val="000F2EC6"/>
    <w:rsid w:val="000F2FB6"/>
    <w:rsid w:val="000F3241"/>
    <w:rsid w:val="000F3626"/>
    <w:rsid w:val="000F3800"/>
    <w:rsid w:val="000F3BCF"/>
    <w:rsid w:val="000F3D54"/>
    <w:rsid w:val="000F3F11"/>
    <w:rsid w:val="000F3F2C"/>
    <w:rsid w:val="000F3FFB"/>
    <w:rsid w:val="000F4070"/>
    <w:rsid w:val="000F4095"/>
    <w:rsid w:val="000F40F4"/>
    <w:rsid w:val="000F4150"/>
    <w:rsid w:val="000F4697"/>
    <w:rsid w:val="000F49C2"/>
    <w:rsid w:val="000F4B74"/>
    <w:rsid w:val="000F4E40"/>
    <w:rsid w:val="000F524F"/>
    <w:rsid w:val="000F53E3"/>
    <w:rsid w:val="000F55CD"/>
    <w:rsid w:val="000F5627"/>
    <w:rsid w:val="000F578F"/>
    <w:rsid w:val="000F5EEE"/>
    <w:rsid w:val="000F603C"/>
    <w:rsid w:val="000F61BF"/>
    <w:rsid w:val="000F637E"/>
    <w:rsid w:val="000F64FB"/>
    <w:rsid w:val="000F6AE7"/>
    <w:rsid w:val="000F6C5B"/>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37D"/>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3F66"/>
    <w:rsid w:val="00104096"/>
    <w:rsid w:val="001040A4"/>
    <w:rsid w:val="001041BD"/>
    <w:rsid w:val="00104462"/>
    <w:rsid w:val="0010457B"/>
    <w:rsid w:val="00104812"/>
    <w:rsid w:val="00104ECA"/>
    <w:rsid w:val="00104F28"/>
    <w:rsid w:val="0010525A"/>
    <w:rsid w:val="001055B0"/>
    <w:rsid w:val="0010570C"/>
    <w:rsid w:val="00105B19"/>
    <w:rsid w:val="00105C21"/>
    <w:rsid w:val="00105DAB"/>
    <w:rsid w:val="0010648E"/>
    <w:rsid w:val="00106512"/>
    <w:rsid w:val="0010690B"/>
    <w:rsid w:val="00106B79"/>
    <w:rsid w:val="00107115"/>
    <w:rsid w:val="001072D7"/>
    <w:rsid w:val="00107354"/>
    <w:rsid w:val="001076C6"/>
    <w:rsid w:val="001076E6"/>
    <w:rsid w:val="0010772C"/>
    <w:rsid w:val="00107749"/>
    <w:rsid w:val="00107972"/>
    <w:rsid w:val="00107A00"/>
    <w:rsid w:val="00107A6C"/>
    <w:rsid w:val="00107B8A"/>
    <w:rsid w:val="00107C9C"/>
    <w:rsid w:val="00107D8D"/>
    <w:rsid w:val="00107EFF"/>
    <w:rsid w:val="0011007A"/>
    <w:rsid w:val="001102BA"/>
    <w:rsid w:val="00110973"/>
    <w:rsid w:val="00110A00"/>
    <w:rsid w:val="00110CBE"/>
    <w:rsid w:val="00110CE9"/>
    <w:rsid w:val="0011145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58C"/>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C5"/>
    <w:rsid w:val="001237FE"/>
    <w:rsid w:val="001238BD"/>
    <w:rsid w:val="001239E2"/>
    <w:rsid w:val="00123C9C"/>
    <w:rsid w:val="00123D31"/>
    <w:rsid w:val="00123D8C"/>
    <w:rsid w:val="00123E4B"/>
    <w:rsid w:val="00123F59"/>
    <w:rsid w:val="0012401A"/>
    <w:rsid w:val="001240B9"/>
    <w:rsid w:val="001240CC"/>
    <w:rsid w:val="00124221"/>
    <w:rsid w:val="0012439E"/>
    <w:rsid w:val="001243D3"/>
    <w:rsid w:val="0012444E"/>
    <w:rsid w:val="00124526"/>
    <w:rsid w:val="00124553"/>
    <w:rsid w:val="0012460D"/>
    <w:rsid w:val="001248EB"/>
    <w:rsid w:val="001255FA"/>
    <w:rsid w:val="001255FE"/>
    <w:rsid w:val="0012562D"/>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D20"/>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2C1"/>
    <w:rsid w:val="00133342"/>
    <w:rsid w:val="0013340F"/>
    <w:rsid w:val="00133537"/>
    <w:rsid w:val="00133877"/>
    <w:rsid w:val="001338E5"/>
    <w:rsid w:val="001338FD"/>
    <w:rsid w:val="00133A7A"/>
    <w:rsid w:val="00133E40"/>
    <w:rsid w:val="00133F3A"/>
    <w:rsid w:val="00134103"/>
    <w:rsid w:val="00134545"/>
    <w:rsid w:val="0013488E"/>
    <w:rsid w:val="0013493F"/>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9CD"/>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4D"/>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18"/>
    <w:rsid w:val="00151682"/>
    <w:rsid w:val="001516D6"/>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B30"/>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222"/>
    <w:rsid w:val="001735AE"/>
    <w:rsid w:val="001736B1"/>
    <w:rsid w:val="001737D6"/>
    <w:rsid w:val="00173BC5"/>
    <w:rsid w:val="00173C32"/>
    <w:rsid w:val="00173CB3"/>
    <w:rsid w:val="00173D8F"/>
    <w:rsid w:val="00173FF2"/>
    <w:rsid w:val="00174013"/>
    <w:rsid w:val="001741AC"/>
    <w:rsid w:val="00174238"/>
    <w:rsid w:val="00174268"/>
    <w:rsid w:val="001742DC"/>
    <w:rsid w:val="001742ED"/>
    <w:rsid w:val="001747D5"/>
    <w:rsid w:val="001748B0"/>
    <w:rsid w:val="001748E8"/>
    <w:rsid w:val="00174919"/>
    <w:rsid w:val="00174B2C"/>
    <w:rsid w:val="00174C0A"/>
    <w:rsid w:val="00174CB9"/>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7A"/>
    <w:rsid w:val="00177E9B"/>
    <w:rsid w:val="001801B3"/>
    <w:rsid w:val="001802BE"/>
    <w:rsid w:val="00180328"/>
    <w:rsid w:val="00180348"/>
    <w:rsid w:val="0018089C"/>
    <w:rsid w:val="00180910"/>
    <w:rsid w:val="00180995"/>
    <w:rsid w:val="00180A33"/>
    <w:rsid w:val="00180A77"/>
    <w:rsid w:val="00180C1B"/>
    <w:rsid w:val="00180EBC"/>
    <w:rsid w:val="00181069"/>
    <w:rsid w:val="00181278"/>
    <w:rsid w:val="00181569"/>
    <w:rsid w:val="0018162B"/>
    <w:rsid w:val="0018165C"/>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8F1"/>
    <w:rsid w:val="0018496D"/>
    <w:rsid w:val="0018497D"/>
    <w:rsid w:val="001849AA"/>
    <w:rsid w:val="00184DEA"/>
    <w:rsid w:val="00184E37"/>
    <w:rsid w:val="00184E49"/>
    <w:rsid w:val="00185090"/>
    <w:rsid w:val="00185136"/>
    <w:rsid w:val="001855C4"/>
    <w:rsid w:val="001855F8"/>
    <w:rsid w:val="00185A3D"/>
    <w:rsid w:val="00185A63"/>
    <w:rsid w:val="00185AFB"/>
    <w:rsid w:val="00185B56"/>
    <w:rsid w:val="00185E05"/>
    <w:rsid w:val="0018613A"/>
    <w:rsid w:val="001863A4"/>
    <w:rsid w:val="001866FD"/>
    <w:rsid w:val="00186852"/>
    <w:rsid w:val="00186B49"/>
    <w:rsid w:val="00186C34"/>
    <w:rsid w:val="00186DA1"/>
    <w:rsid w:val="00186F4E"/>
    <w:rsid w:val="0018710A"/>
    <w:rsid w:val="001874C2"/>
    <w:rsid w:val="00187566"/>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02B"/>
    <w:rsid w:val="001912B2"/>
    <w:rsid w:val="0019147F"/>
    <w:rsid w:val="00191490"/>
    <w:rsid w:val="00191518"/>
    <w:rsid w:val="00191870"/>
    <w:rsid w:val="00191DBF"/>
    <w:rsid w:val="0019227A"/>
    <w:rsid w:val="001924F6"/>
    <w:rsid w:val="00192649"/>
    <w:rsid w:val="00192667"/>
    <w:rsid w:val="001929B6"/>
    <w:rsid w:val="00192BD2"/>
    <w:rsid w:val="00192CCA"/>
    <w:rsid w:val="001930F8"/>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A11"/>
    <w:rsid w:val="00194EF7"/>
    <w:rsid w:val="00195048"/>
    <w:rsid w:val="001951E7"/>
    <w:rsid w:val="001952FF"/>
    <w:rsid w:val="00195355"/>
    <w:rsid w:val="00195650"/>
    <w:rsid w:val="001959BF"/>
    <w:rsid w:val="00195E71"/>
    <w:rsid w:val="00195FD4"/>
    <w:rsid w:val="00196249"/>
    <w:rsid w:val="00196279"/>
    <w:rsid w:val="00196438"/>
    <w:rsid w:val="001968C3"/>
    <w:rsid w:val="00196A58"/>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073"/>
    <w:rsid w:val="001A22F2"/>
    <w:rsid w:val="001A2382"/>
    <w:rsid w:val="001A275E"/>
    <w:rsid w:val="001A2BC6"/>
    <w:rsid w:val="001A2C90"/>
    <w:rsid w:val="001A2DC4"/>
    <w:rsid w:val="001A2F96"/>
    <w:rsid w:val="001A2FC7"/>
    <w:rsid w:val="001A353F"/>
    <w:rsid w:val="001A38C1"/>
    <w:rsid w:val="001A3904"/>
    <w:rsid w:val="001A3A5A"/>
    <w:rsid w:val="001A3D56"/>
    <w:rsid w:val="001A498D"/>
    <w:rsid w:val="001A4AD0"/>
    <w:rsid w:val="001A4C0C"/>
    <w:rsid w:val="001A4C63"/>
    <w:rsid w:val="001A4D1D"/>
    <w:rsid w:val="001A4FFD"/>
    <w:rsid w:val="001A541E"/>
    <w:rsid w:val="001A5513"/>
    <w:rsid w:val="001A5634"/>
    <w:rsid w:val="001A56D4"/>
    <w:rsid w:val="001A58BC"/>
    <w:rsid w:val="001A590C"/>
    <w:rsid w:val="001A5927"/>
    <w:rsid w:val="001A5A30"/>
    <w:rsid w:val="001A5AA8"/>
    <w:rsid w:val="001A5D50"/>
    <w:rsid w:val="001A5DF7"/>
    <w:rsid w:val="001A6093"/>
    <w:rsid w:val="001A6096"/>
    <w:rsid w:val="001A6287"/>
    <w:rsid w:val="001A6755"/>
    <w:rsid w:val="001A677E"/>
    <w:rsid w:val="001A6787"/>
    <w:rsid w:val="001A6A14"/>
    <w:rsid w:val="001A6B91"/>
    <w:rsid w:val="001A7067"/>
    <w:rsid w:val="001A71C4"/>
    <w:rsid w:val="001A74A0"/>
    <w:rsid w:val="001A76BB"/>
    <w:rsid w:val="001A7A53"/>
    <w:rsid w:val="001A7EC0"/>
    <w:rsid w:val="001B00C9"/>
    <w:rsid w:val="001B0343"/>
    <w:rsid w:val="001B042A"/>
    <w:rsid w:val="001B0544"/>
    <w:rsid w:val="001B0AEF"/>
    <w:rsid w:val="001B0E86"/>
    <w:rsid w:val="001B0F91"/>
    <w:rsid w:val="001B1385"/>
    <w:rsid w:val="001B141F"/>
    <w:rsid w:val="001B164B"/>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176"/>
    <w:rsid w:val="001B3422"/>
    <w:rsid w:val="001B3680"/>
    <w:rsid w:val="001B3AD0"/>
    <w:rsid w:val="001B3B51"/>
    <w:rsid w:val="001B435D"/>
    <w:rsid w:val="001B4632"/>
    <w:rsid w:val="001B4697"/>
    <w:rsid w:val="001B46FE"/>
    <w:rsid w:val="001B48CD"/>
    <w:rsid w:val="001B4A02"/>
    <w:rsid w:val="001B4E1F"/>
    <w:rsid w:val="001B5036"/>
    <w:rsid w:val="001B50FB"/>
    <w:rsid w:val="001B511A"/>
    <w:rsid w:val="001B5406"/>
    <w:rsid w:val="001B5574"/>
    <w:rsid w:val="001B58A7"/>
    <w:rsid w:val="001B5AEA"/>
    <w:rsid w:val="001B6028"/>
    <w:rsid w:val="001B61BC"/>
    <w:rsid w:val="001B6380"/>
    <w:rsid w:val="001B643A"/>
    <w:rsid w:val="001B657B"/>
    <w:rsid w:val="001B660B"/>
    <w:rsid w:val="001B695B"/>
    <w:rsid w:val="001B6CDE"/>
    <w:rsid w:val="001B6D94"/>
    <w:rsid w:val="001B6F35"/>
    <w:rsid w:val="001B7092"/>
    <w:rsid w:val="001B7328"/>
    <w:rsid w:val="001B7449"/>
    <w:rsid w:val="001B768D"/>
    <w:rsid w:val="001B78A3"/>
    <w:rsid w:val="001B7B9E"/>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B9"/>
    <w:rsid w:val="001C24D8"/>
    <w:rsid w:val="001C2560"/>
    <w:rsid w:val="001C25BC"/>
    <w:rsid w:val="001C2621"/>
    <w:rsid w:val="001C28DE"/>
    <w:rsid w:val="001C293F"/>
    <w:rsid w:val="001C2A6E"/>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E6"/>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630"/>
    <w:rsid w:val="001D5AEE"/>
    <w:rsid w:val="001D5B91"/>
    <w:rsid w:val="001D5C23"/>
    <w:rsid w:val="001D5C4E"/>
    <w:rsid w:val="001D60A1"/>
    <w:rsid w:val="001D6244"/>
    <w:rsid w:val="001D6475"/>
    <w:rsid w:val="001D6678"/>
    <w:rsid w:val="001D6B6A"/>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D49"/>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107"/>
    <w:rsid w:val="001E531B"/>
    <w:rsid w:val="001E5475"/>
    <w:rsid w:val="001E56A4"/>
    <w:rsid w:val="001E5A45"/>
    <w:rsid w:val="001E5C04"/>
    <w:rsid w:val="001E5C0D"/>
    <w:rsid w:val="001E5FFC"/>
    <w:rsid w:val="001E6243"/>
    <w:rsid w:val="001E6394"/>
    <w:rsid w:val="001E656C"/>
    <w:rsid w:val="001E6594"/>
    <w:rsid w:val="001E661F"/>
    <w:rsid w:val="001E671D"/>
    <w:rsid w:val="001E67F9"/>
    <w:rsid w:val="001E6A93"/>
    <w:rsid w:val="001E6A97"/>
    <w:rsid w:val="001E6B8D"/>
    <w:rsid w:val="001E6BB4"/>
    <w:rsid w:val="001E6C3F"/>
    <w:rsid w:val="001E6E03"/>
    <w:rsid w:val="001E6E98"/>
    <w:rsid w:val="001E6F03"/>
    <w:rsid w:val="001E715D"/>
    <w:rsid w:val="001E73CB"/>
    <w:rsid w:val="001E795E"/>
    <w:rsid w:val="001E79BD"/>
    <w:rsid w:val="001E7B24"/>
    <w:rsid w:val="001E7D40"/>
    <w:rsid w:val="001E7F1D"/>
    <w:rsid w:val="001E7F31"/>
    <w:rsid w:val="001F003D"/>
    <w:rsid w:val="001F00C6"/>
    <w:rsid w:val="001F0173"/>
    <w:rsid w:val="001F0201"/>
    <w:rsid w:val="001F0855"/>
    <w:rsid w:val="001F0A92"/>
    <w:rsid w:val="001F0AB1"/>
    <w:rsid w:val="001F0ED8"/>
    <w:rsid w:val="001F1008"/>
    <w:rsid w:val="001F1070"/>
    <w:rsid w:val="001F10EE"/>
    <w:rsid w:val="001F11E2"/>
    <w:rsid w:val="001F146D"/>
    <w:rsid w:val="001F14E3"/>
    <w:rsid w:val="001F1535"/>
    <w:rsid w:val="001F15F4"/>
    <w:rsid w:val="001F1B65"/>
    <w:rsid w:val="001F1D03"/>
    <w:rsid w:val="001F1DA7"/>
    <w:rsid w:val="001F2175"/>
    <w:rsid w:val="001F2546"/>
    <w:rsid w:val="001F26F1"/>
    <w:rsid w:val="001F2777"/>
    <w:rsid w:val="001F279B"/>
    <w:rsid w:val="001F297A"/>
    <w:rsid w:val="001F297C"/>
    <w:rsid w:val="001F2A81"/>
    <w:rsid w:val="001F2B13"/>
    <w:rsid w:val="001F2D46"/>
    <w:rsid w:val="001F3279"/>
    <w:rsid w:val="001F34E9"/>
    <w:rsid w:val="001F3648"/>
    <w:rsid w:val="001F3C46"/>
    <w:rsid w:val="001F3FD4"/>
    <w:rsid w:val="001F41C6"/>
    <w:rsid w:val="001F433D"/>
    <w:rsid w:val="001F47A5"/>
    <w:rsid w:val="001F489E"/>
    <w:rsid w:val="001F5016"/>
    <w:rsid w:val="001F50BE"/>
    <w:rsid w:val="001F52DA"/>
    <w:rsid w:val="001F5790"/>
    <w:rsid w:val="001F5B1B"/>
    <w:rsid w:val="001F5B43"/>
    <w:rsid w:val="001F5B7D"/>
    <w:rsid w:val="001F5C4C"/>
    <w:rsid w:val="001F5DD6"/>
    <w:rsid w:val="001F6061"/>
    <w:rsid w:val="001F633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1"/>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69"/>
    <w:rsid w:val="002055C6"/>
    <w:rsid w:val="0020587A"/>
    <w:rsid w:val="00205B1C"/>
    <w:rsid w:val="00205D22"/>
    <w:rsid w:val="00205FA0"/>
    <w:rsid w:val="0020603F"/>
    <w:rsid w:val="00206090"/>
    <w:rsid w:val="00206353"/>
    <w:rsid w:val="0020639A"/>
    <w:rsid w:val="00206464"/>
    <w:rsid w:val="002066C8"/>
    <w:rsid w:val="002066F3"/>
    <w:rsid w:val="002067A1"/>
    <w:rsid w:val="00206868"/>
    <w:rsid w:val="00206AA2"/>
    <w:rsid w:val="00206E8D"/>
    <w:rsid w:val="002075C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1F85"/>
    <w:rsid w:val="0021241F"/>
    <w:rsid w:val="00212526"/>
    <w:rsid w:val="002125C1"/>
    <w:rsid w:val="00212654"/>
    <w:rsid w:val="00212999"/>
    <w:rsid w:val="002129B0"/>
    <w:rsid w:val="00212E56"/>
    <w:rsid w:val="00212F0F"/>
    <w:rsid w:val="002131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BE3"/>
    <w:rsid w:val="00214E0A"/>
    <w:rsid w:val="00214EAF"/>
    <w:rsid w:val="00214EDE"/>
    <w:rsid w:val="00214F09"/>
    <w:rsid w:val="002151B4"/>
    <w:rsid w:val="00215768"/>
    <w:rsid w:val="002158E1"/>
    <w:rsid w:val="00215960"/>
    <w:rsid w:val="002159E9"/>
    <w:rsid w:val="00215BB3"/>
    <w:rsid w:val="00215CF4"/>
    <w:rsid w:val="00215E5F"/>
    <w:rsid w:val="00215F3F"/>
    <w:rsid w:val="00215FD7"/>
    <w:rsid w:val="002160F1"/>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5E2"/>
    <w:rsid w:val="00221837"/>
    <w:rsid w:val="002218CE"/>
    <w:rsid w:val="00221AAC"/>
    <w:rsid w:val="00221D10"/>
    <w:rsid w:val="00221E99"/>
    <w:rsid w:val="00221F7A"/>
    <w:rsid w:val="00222123"/>
    <w:rsid w:val="002227A7"/>
    <w:rsid w:val="00222C0E"/>
    <w:rsid w:val="00222DF1"/>
    <w:rsid w:val="00222ED1"/>
    <w:rsid w:val="00223971"/>
    <w:rsid w:val="00223A9D"/>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AB"/>
    <w:rsid w:val="00224FC3"/>
    <w:rsid w:val="0022501D"/>
    <w:rsid w:val="0022532B"/>
    <w:rsid w:val="0022542C"/>
    <w:rsid w:val="002254BB"/>
    <w:rsid w:val="00225710"/>
    <w:rsid w:val="00225808"/>
    <w:rsid w:val="002259F6"/>
    <w:rsid w:val="00225A6F"/>
    <w:rsid w:val="00225BF4"/>
    <w:rsid w:val="00225F30"/>
    <w:rsid w:val="00225F3A"/>
    <w:rsid w:val="0022644F"/>
    <w:rsid w:val="00226AF5"/>
    <w:rsid w:val="00226BD3"/>
    <w:rsid w:val="00226BEE"/>
    <w:rsid w:val="00226D4C"/>
    <w:rsid w:val="00226E24"/>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27FE3"/>
    <w:rsid w:val="00230286"/>
    <w:rsid w:val="002305C5"/>
    <w:rsid w:val="002308D6"/>
    <w:rsid w:val="002308F7"/>
    <w:rsid w:val="00230C64"/>
    <w:rsid w:val="00230CDC"/>
    <w:rsid w:val="00230F6F"/>
    <w:rsid w:val="00231095"/>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7E"/>
    <w:rsid w:val="00233598"/>
    <w:rsid w:val="0023369E"/>
    <w:rsid w:val="00233718"/>
    <w:rsid w:val="0023388F"/>
    <w:rsid w:val="00233E73"/>
    <w:rsid w:val="00234533"/>
    <w:rsid w:val="00234837"/>
    <w:rsid w:val="00234AAC"/>
    <w:rsid w:val="00234D23"/>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963"/>
    <w:rsid w:val="00237A6F"/>
    <w:rsid w:val="00237AAE"/>
    <w:rsid w:val="00237BBF"/>
    <w:rsid w:val="00237DA7"/>
    <w:rsid w:val="00237E86"/>
    <w:rsid w:val="00240036"/>
    <w:rsid w:val="002405A2"/>
    <w:rsid w:val="002405D2"/>
    <w:rsid w:val="002406AF"/>
    <w:rsid w:val="00240769"/>
    <w:rsid w:val="00240D8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7CC"/>
    <w:rsid w:val="00246E40"/>
    <w:rsid w:val="00247275"/>
    <w:rsid w:val="00247710"/>
    <w:rsid w:val="00247735"/>
    <w:rsid w:val="00247A47"/>
    <w:rsid w:val="00247AEC"/>
    <w:rsid w:val="00247B29"/>
    <w:rsid w:val="00247B59"/>
    <w:rsid w:val="00247E43"/>
    <w:rsid w:val="00250074"/>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589"/>
    <w:rsid w:val="00252786"/>
    <w:rsid w:val="002527C9"/>
    <w:rsid w:val="002529FA"/>
    <w:rsid w:val="00252BCE"/>
    <w:rsid w:val="00252D3B"/>
    <w:rsid w:val="00252E62"/>
    <w:rsid w:val="00252F6C"/>
    <w:rsid w:val="00252FF4"/>
    <w:rsid w:val="002530BE"/>
    <w:rsid w:val="00253225"/>
    <w:rsid w:val="002532B9"/>
    <w:rsid w:val="00253353"/>
    <w:rsid w:val="00253740"/>
    <w:rsid w:val="00253B49"/>
    <w:rsid w:val="00254703"/>
    <w:rsid w:val="00254838"/>
    <w:rsid w:val="002549A1"/>
    <w:rsid w:val="00254B28"/>
    <w:rsid w:val="00254EE3"/>
    <w:rsid w:val="002550A1"/>
    <w:rsid w:val="002552F2"/>
    <w:rsid w:val="00255382"/>
    <w:rsid w:val="0025565E"/>
    <w:rsid w:val="00255782"/>
    <w:rsid w:val="00255B2E"/>
    <w:rsid w:val="00255BE9"/>
    <w:rsid w:val="00255C0A"/>
    <w:rsid w:val="00255C10"/>
    <w:rsid w:val="00255EA5"/>
    <w:rsid w:val="00256094"/>
    <w:rsid w:val="002561ED"/>
    <w:rsid w:val="002568AE"/>
    <w:rsid w:val="00256978"/>
    <w:rsid w:val="00256E50"/>
    <w:rsid w:val="0025713D"/>
    <w:rsid w:val="00257341"/>
    <w:rsid w:val="0025775B"/>
    <w:rsid w:val="0025779E"/>
    <w:rsid w:val="00257834"/>
    <w:rsid w:val="00257941"/>
    <w:rsid w:val="00257AD3"/>
    <w:rsid w:val="00257C04"/>
    <w:rsid w:val="00257E43"/>
    <w:rsid w:val="00257E47"/>
    <w:rsid w:val="002600D1"/>
    <w:rsid w:val="00260393"/>
    <w:rsid w:val="00260444"/>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62"/>
    <w:rsid w:val="002637D8"/>
    <w:rsid w:val="00263AF4"/>
    <w:rsid w:val="00263D64"/>
    <w:rsid w:val="00263D82"/>
    <w:rsid w:val="002640A6"/>
    <w:rsid w:val="00264305"/>
    <w:rsid w:val="0026433C"/>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B7"/>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D39"/>
    <w:rsid w:val="00272D87"/>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4E"/>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1F75"/>
    <w:rsid w:val="0028214A"/>
    <w:rsid w:val="002821A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387"/>
    <w:rsid w:val="002844AC"/>
    <w:rsid w:val="00284641"/>
    <w:rsid w:val="00284663"/>
    <w:rsid w:val="002846DE"/>
    <w:rsid w:val="0028485B"/>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002"/>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DEF"/>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AAB"/>
    <w:rsid w:val="00296B6E"/>
    <w:rsid w:val="00296B91"/>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38B"/>
    <w:rsid w:val="002A3941"/>
    <w:rsid w:val="002A39B8"/>
    <w:rsid w:val="002A3A71"/>
    <w:rsid w:val="002A3D78"/>
    <w:rsid w:val="002A3EC6"/>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D28"/>
    <w:rsid w:val="002A7EB8"/>
    <w:rsid w:val="002A7F18"/>
    <w:rsid w:val="002B0119"/>
    <w:rsid w:val="002B0271"/>
    <w:rsid w:val="002B0550"/>
    <w:rsid w:val="002B0732"/>
    <w:rsid w:val="002B076B"/>
    <w:rsid w:val="002B0D09"/>
    <w:rsid w:val="002B0E53"/>
    <w:rsid w:val="002B135C"/>
    <w:rsid w:val="002B1518"/>
    <w:rsid w:val="002B16FD"/>
    <w:rsid w:val="002B190F"/>
    <w:rsid w:val="002B191E"/>
    <w:rsid w:val="002B1AA6"/>
    <w:rsid w:val="002B1DD5"/>
    <w:rsid w:val="002B2228"/>
    <w:rsid w:val="002B2243"/>
    <w:rsid w:val="002B2320"/>
    <w:rsid w:val="002B2C60"/>
    <w:rsid w:val="002B2C68"/>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26"/>
    <w:rsid w:val="002B6C9A"/>
    <w:rsid w:val="002B6D33"/>
    <w:rsid w:val="002B7426"/>
    <w:rsid w:val="002B77C0"/>
    <w:rsid w:val="002B7A30"/>
    <w:rsid w:val="002B7BDB"/>
    <w:rsid w:val="002B7C16"/>
    <w:rsid w:val="002C0265"/>
    <w:rsid w:val="002C05A4"/>
    <w:rsid w:val="002C064B"/>
    <w:rsid w:val="002C06D6"/>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608"/>
    <w:rsid w:val="002C4ACD"/>
    <w:rsid w:val="002C4D5C"/>
    <w:rsid w:val="002C50CD"/>
    <w:rsid w:val="002C516C"/>
    <w:rsid w:val="002C55A1"/>
    <w:rsid w:val="002C5803"/>
    <w:rsid w:val="002C584F"/>
    <w:rsid w:val="002C58A5"/>
    <w:rsid w:val="002C5A1E"/>
    <w:rsid w:val="002C5D6B"/>
    <w:rsid w:val="002C6264"/>
    <w:rsid w:val="002C6313"/>
    <w:rsid w:val="002C66E7"/>
    <w:rsid w:val="002C6C42"/>
    <w:rsid w:val="002C6E25"/>
    <w:rsid w:val="002C72CF"/>
    <w:rsid w:val="002C7374"/>
    <w:rsid w:val="002C73A0"/>
    <w:rsid w:val="002C7786"/>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060"/>
    <w:rsid w:val="002D32AD"/>
    <w:rsid w:val="002D38B5"/>
    <w:rsid w:val="002D39E3"/>
    <w:rsid w:val="002D3F66"/>
    <w:rsid w:val="002D404E"/>
    <w:rsid w:val="002D4126"/>
    <w:rsid w:val="002D4910"/>
    <w:rsid w:val="002D4B06"/>
    <w:rsid w:val="002D51F9"/>
    <w:rsid w:val="002D54F2"/>
    <w:rsid w:val="002D5508"/>
    <w:rsid w:val="002D5724"/>
    <w:rsid w:val="002D59A6"/>
    <w:rsid w:val="002D5A55"/>
    <w:rsid w:val="002D5D33"/>
    <w:rsid w:val="002D5E78"/>
    <w:rsid w:val="002D5F50"/>
    <w:rsid w:val="002D5F95"/>
    <w:rsid w:val="002D6143"/>
    <w:rsid w:val="002D6397"/>
    <w:rsid w:val="002D6543"/>
    <w:rsid w:val="002D695E"/>
    <w:rsid w:val="002D721E"/>
    <w:rsid w:val="002D773B"/>
    <w:rsid w:val="002D7858"/>
    <w:rsid w:val="002D7B8F"/>
    <w:rsid w:val="002D7C52"/>
    <w:rsid w:val="002D7D22"/>
    <w:rsid w:val="002D7E90"/>
    <w:rsid w:val="002E00A6"/>
    <w:rsid w:val="002E00E8"/>
    <w:rsid w:val="002E0166"/>
    <w:rsid w:val="002E0294"/>
    <w:rsid w:val="002E069F"/>
    <w:rsid w:val="002E0907"/>
    <w:rsid w:val="002E1052"/>
    <w:rsid w:val="002E16EB"/>
    <w:rsid w:val="002E17FA"/>
    <w:rsid w:val="002E1885"/>
    <w:rsid w:val="002E1B89"/>
    <w:rsid w:val="002E1C3C"/>
    <w:rsid w:val="002E1D0B"/>
    <w:rsid w:val="002E1D8B"/>
    <w:rsid w:val="002E1E2E"/>
    <w:rsid w:val="002E2184"/>
    <w:rsid w:val="002E2326"/>
    <w:rsid w:val="002E2804"/>
    <w:rsid w:val="002E2820"/>
    <w:rsid w:val="002E2C5D"/>
    <w:rsid w:val="002E2F95"/>
    <w:rsid w:val="002E2FA5"/>
    <w:rsid w:val="002E31F4"/>
    <w:rsid w:val="002E33ED"/>
    <w:rsid w:val="002E3600"/>
    <w:rsid w:val="002E3A24"/>
    <w:rsid w:val="002E3A9C"/>
    <w:rsid w:val="002E3AF5"/>
    <w:rsid w:val="002E3BFD"/>
    <w:rsid w:val="002E3D18"/>
    <w:rsid w:val="002E3D2E"/>
    <w:rsid w:val="002E3F26"/>
    <w:rsid w:val="002E4185"/>
    <w:rsid w:val="002E41D2"/>
    <w:rsid w:val="002E43A6"/>
    <w:rsid w:val="002E44BF"/>
    <w:rsid w:val="002E4683"/>
    <w:rsid w:val="002E481F"/>
    <w:rsid w:val="002E48B7"/>
    <w:rsid w:val="002E49DC"/>
    <w:rsid w:val="002E4C14"/>
    <w:rsid w:val="002E5179"/>
    <w:rsid w:val="002E5DFF"/>
    <w:rsid w:val="002E5EC7"/>
    <w:rsid w:val="002E6261"/>
    <w:rsid w:val="002E6751"/>
    <w:rsid w:val="002E67CD"/>
    <w:rsid w:val="002E74B9"/>
    <w:rsid w:val="002E76C7"/>
    <w:rsid w:val="002E7794"/>
    <w:rsid w:val="002E7879"/>
    <w:rsid w:val="002E7908"/>
    <w:rsid w:val="002E7958"/>
    <w:rsid w:val="002E7965"/>
    <w:rsid w:val="002E7B8A"/>
    <w:rsid w:val="002E7BEE"/>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33"/>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D35"/>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3ECB"/>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070"/>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003"/>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DF3"/>
    <w:rsid w:val="00321E77"/>
    <w:rsid w:val="00321EBD"/>
    <w:rsid w:val="00321F74"/>
    <w:rsid w:val="00321FD4"/>
    <w:rsid w:val="003220A2"/>
    <w:rsid w:val="0032211F"/>
    <w:rsid w:val="0032226A"/>
    <w:rsid w:val="003222FA"/>
    <w:rsid w:val="003223F7"/>
    <w:rsid w:val="003228C5"/>
    <w:rsid w:val="003228DC"/>
    <w:rsid w:val="00322B02"/>
    <w:rsid w:val="00322C39"/>
    <w:rsid w:val="003232B9"/>
    <w:rsid w:val="003232BE"/>
    <w:rsid w:val="003233BF"/>
    <w:rsid w:val="00323B0E"/>
    <w:rsid w:val="0032424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7B2"/>
    <w:rsid w:val="00326B76"/>
    <w:rsid w:val="00326C49"/>
    <w:rsid w:val="00326DA6"/>
    <w:rsid w:val="00326E99"/>
    <w:rsid w:val="00326F44"/>
    <w:rsid w:val="00327002"/>
    <w:rsid w:val="0032702D"/>
    <w:rsid w:val="003276A6"/>
    <w:rsid w:val="00327FE9"/>
    <w:rsid w:val="00330310"/>
    <w:rsid w:val="00330566"/>
    <w:rsid w:val="00330585"/>
    <w:rsid w:val="00330697"/>
    <w:rsid w:val="003307AA"/>
    <w:rsid w:val="00330A62"/>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B8"/>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A6C"/>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BDA"/>
    <w:rsid w:val="0034129A"/>
    <w:rsid w:val="0034133E"/>
    <w:rsid w:val="00341762"/>
    <w:rsid w:val="00341C26"/>
    <w:rsid w:val="00341D74"/>
    <w:rsid w:val="00341E6A"/>
    <w:rsid w:val="00341EAA"/>
    <w:rsid w:val="00341FAE"/>
    <w:rsid w:val="0034227C"/>
    <w:rsid w:val="00342425"/>
    <w:rsid w:val="003426D6"/>
    <w:rsid w:val="00342C40"/>
    <w:rsid w:val="00342D42"/>
    <w:rsid w:val="00342DDA"/>
    <w:rsid w:val="00342E1B"/>
    <w:rsid w:val="0034314C"/>
    <w:rsid w:val="00343412"/>
    <w:rsid w:val="00343512"/>
    <w:rsid w:val="00343584"/>
    <w:rsid w:val="003437FB"/>
    <w:rsid w:val="003439D1"/>
    <w:rsid w:val="00343BC1"/>
    <w:rsid w:val="00343FE3"/>
    <w:rsid w:val="00344202"/>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33E"/>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B04"/>
    <w:rsid w:val="00351D3F"/>
    <w:rsid w:val="0035207E"/>
    <w:rsid w:val="00352520"/>
    <w:rsid w:val="00352A5D"/>
    <w:rsid w:val="00352BBE"/>
    <w:rsid w:val="00352CD8"/>
    <w:rsid w:val="00352F8F"/>
    <w:rsid w:val="00353079"/>
    <w:rsid w:val="003532CC"/>
    <w:rsid w:val="003533AB"/>
    <w:rsid w:val="00353BAD"/>
    <w:rsid w:val="00353C51"/>
    <w:rsid w:val="00353DF5"/>
    <w:rsid w:val="00353F6A"/>
    <w:rsid w:val="00353F89"/>
    <w:rsid w:val="003544E6"/>
    <w:rsid w:val="003549C7"/>
    <w:rsid w:val="00354CDD"/>
    <w:rsid w:val="00354E71"/>
    <w:rsid w:val="00355057"/>
    <w:rsid w:val="0035522C"/>
    <w:rsid w:val="003557AF"/>
    <w:rsid w:val="00355951"/>
    <w:rsid w:val="00355BD1"/>
    <w:rsid w:val="00355E3A"/>
    <w:rsid w:val="00355E9C"/>
    <w:rsid w:val="00356011"/>
    <w:rsid w:val="003560AD"/>
    <w:rsid w:val="003561A3"/>
    <w:rsid w:val="00356378"/>
    <w:rsid w:val="003564A3"/>
    <w:rsid w:val="003564F5"/>
    <w:rsid w:val="0035652D"/>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1A"/>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9D4"/>
    <w:rsid w:val="00364C1A"/>
    <w:rsid w:val="00364C39"/>
    <w:rsid w:val="00364C8F"/>
    <w:rsid w:val="00364FDE"/>
    <w:rsid w:val="003651C9"/>
    <w:rsid w:val="00365616"/>
    <w:rsid w:val="0036569B"/>
    <w:rsid w:val="00365750"/>
    <w:rsid w:val="003657AE"/>
    <w:rsid w:val="00365857"/>
    <w:rsid w:val="00365A31"/>
    <w:rsid w:val="00365C77"/>
    <w:rsid w:val="00365DD5"/>
    <w:rsid w:val="00365F6C"/>
    <w:rsid w:val="00366261"/>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035"/>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D00"/>
    <w:rsid w:val="00372F00"/>
    <w:rsid w:val="003732B4"/>
    <w:rsid w:val="0037349E"/>
    <w:rsid w:val="003735AE"/>
    <w:rsid w:val="00373623"/>
    <w:rsid w:val="0037366B"/>
    <w:rsid w:val="003736ED"/>
    <w:rsid w:val="0037398A"/>
    <w:rsid w:val="00373C1B"/>
    <w:rsid w:val="0037427C"/>
    <w:rsid w:val="003744A0"/>
    <w:rsid w:val="00374646"/>
    <w:rsid w:val="0037479C"/>
    <w:rsid w:val="003748F9"/>
    <w:rsid w:val="00374C32"/>
    <w:rsid w:val="00375137"/>
    <w:rsid w:val="00375138"/>
    <w:rsid w:val="003752C3"/>
    <w:rsid w:val="00375575"/>
    <w:rsid w:val="00375696"/>
    <w:rsid w:val="00375754"/>
    <w:rsid w:val="00375978"/>
    <w:rsid w:val="00375A3E"/>
    <w:rsid w:val="00375A93"/>
    <w:rsid w:val="0037617E"/>
    <w:rsid w:val="003762EF"/>
    <w:rsid w:val="00376746"/>
    <w:rsid w:val="00376E01"/>
    <w:rsid w:val="00376FEF"/>
    <w:rsid w:val="00377030"/>
    <w:rsid w:val="003770E6"/>
    <w:rsid w:val="0037734D"/>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37D"/>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0E"/>
    <w:rsid w:val="00385660"/>
    <w:rsid w:val="00385715"/>
    <w:rsid w:val="00385AC3"/>
    <w:rsid w:val="00385E2C"/>
    <w:rsid w:val="00385EC4"/>
    <w:rsid w:val="0038605C"/>
    <w:rsid w:val="0038633D"/>
    <w:rsid w:val="003864C3"/>
    <w:rsid w:val="00386763"/>
    <w:rsid w:val="00386815"/>
    <w:rsid w:val="00386981"/>
    <w:rsid w:val="003869FF"/>
    <w:rsid w:val="00386FF5"/>
    <w:rsid w:val="00387664"/>
    <w:rsid w:val="00387985"/>
    <w:rsid w:val="00387A6C"/>
    <w:rsid w:val="00387DA6"/>
    <w:rsid w:val="00387EB3"/>
    <w:rsid w:val="00390078"/>
    <w:rsid w:val="00390198"/>
    <w:rsid w:val="0039064A"/>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2BE"/>
    <w:rsid w:val="003933D5"/>
    <w:rsid w:val="0039367D"/>
    <w:rsid w:val="003936AD"/>
    <w:rsid w:val="003936CB"/>
    <w:rsid w:val="00393BE8"/>
    <w:rsid w:val="00393C08"/>
    <w:rsid w:val="00393E0D"/>
    <w:rsid w:val="0039412B"/>
    <w:rsid w:val="0039416B"/>
    <w:rsid w:val="0039458D"/>
    <w:rsid w:val="00394A8A"/>
    <w:rsid w:val="00394AFD"/>
    <w:rsid w:val="00394D63"/>
    <w:rsid w:val="00394DFA"/>
    <w:rsid w:val="00394E0F"/>
    <w:rsid w:val="00394ED9"/>
    <w:rsid w:val="0039512A"/>
    <w:rsid w:val="0039532E"/>
    <w:rsid w:val="00395387"/>
    <w:rsid w:val="0039551C"/>
    <w:rsid w:val="003955A1"/>
    <w:rsid w:val="0039599E"/>
    <w:rsid w:val="00395C24"/>
    <w:rsid w:val="00395C2F"/>
    <w:rsid w:val="0039604D"/>
    <w:rsid w:val="00396082"/>
    <w:rsid w:val="003960AA"/>
    <w:rsid w:val="0039623C"/>
    <w:rsid w:val="00396552"/>
    <w:rsid w:val="00396A4B"/>
    <w:rsid w:val="00397107"/>
    <w:rsid w:val="003975AB"/>
    <w:rsid w:val="00397D43"/>
    <w:rsid w:val="00397E00"/>
    <w:rsid w:val="003A0285"/>
    <w:rsid w:val="003A06C7"/>
    <w:rsid w:val="003A0928"/>
    <w:rsid w:val="003A09FD"/>
    <w:rsid w:val="003A0AB9"/>
    <w:rsid w:val="003A0C90"/>
    <w:rsid w:val="003A0F27"/>
    <w:rsid w:val="003A11CA"/>
    <w:rsid w:val="003A1446"/>
    <w:rsid w:val="003A14B7"/>
    <w:rsid w:val="003A24AB"/>
    <w:rsid w:val="003A28D2"/>
    <w:rsid w:val="003A2D23"/>
    <w:rsid w:val="003A2EBA"/>
    <w:rsid w:val="003A33CE"/>
    <w:rsid w:val="003A3871"/>
    <w:rsid w:val="003A3CF2"/>
    <w:rsid w:val="003A3E0B"/>
    <w:rsid w:val="003A43B8"/>
    <w:rsid w:val="003A4505"/>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206"/>
    <w:rsid w:val="003B077B"/>
    <w:rsid w:val="003B0AF1"/>
    <w:rsid w:val="003B0D3A"/>
    <w:rsid w:val="003B0D40"/>
    <w:rsid w:val="003B0DC1"/>
    <w:rsid w:val="003B0E1F"/>
    <w:rsid w:val="003B0EDA"/>
    <w:rsid w:val="003B0F7D"/>
    <w:rsid w:val="003B130C"/>
    <w:rsid w:val="003B13A2"/>
    <w:rsid w:val="003B176A"/>
    <w:rsid w:val="003B1E94"/>
    <w:rsid w:val="003B2178"/>
    <w:rsid w:val="003B233F"/>
    <w:rsid w:val="003B260B"/>
    <w:rsid w:val="003B26AA"/>
    <w:rsid w:val="003B2808"/>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8E0"/>
    <w:rsid w:val="003B59C2"/>
    <w:rsid w:val="003B5A2C"/>
    <w:rsid w:val="003B5C74"/>
    <w:rsid w:val="003B5D9C"/>
    <w:rsid w:val="003B5EF0"/>
    <w:rsid w:val="003B6221"/>
    <w:rsid w:val="003B64BC"/>
    <w:rsid w:val="003B65CD"/>
    <w:rsid w:val="003B6648"/>
    <w:rsid w:val="003B6C02"/>
    <w:rsid w:val="003B6C6A"/>
    <w:rsid w:val="003B6C8F"/>
    <w:rsid w:val="003B719E"/>
    <w:rsid w:val="003B71F2"/>
    <w:rsid w:val="003B7303"/>
    <w:rsid w:val="003B76D1"/>
    <w:rsid w:val="003B78DC"/>
    <w:rsid w:val="003B798D"/>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1F9"/>
    <w:rsid w:val="003C423C"/>
    <w:rsid w:val="003C43CB"/>
    <w:rsid w:val="003C4412"/>
    <w:rsid w:val="003C474E"/>
    <w:rsid w:val="003C4D26"/>
    <w:rsid w:val="003C4E04"/>
    <w:rsid w:val="003C4E1A"/>
    <w:rsid w:val="003C502B"/>
    <w:rsid w:val="003C58AD"/>
    <w:rsid w:val="003C5E65"/>
    <w:rsid w:val="003C5FBE"/>
    <w:rsid w:val="003C616A"/>
    <w:rsid w:val="003C6324"/>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1F0C"/>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DD"/>
    <w:rsid w:val="003D6AFA"/>
    <w:rsid w:val="003D7170"/>
    <w:rsid w:val="003D72FD"/>
    <w:rsid w:val="003D7778"/>
    <w:rsid w:val="003D781F"/>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5BC"/>
    <w:rsid w:val="003E27B6"/>
    <w:rsid w:val="003E2826"/>
    <w:rsid w:val="003E2869"/>
    <w:rsid w:val="003E2A22"/>
    <w:rsid w:val="003E2A56"/>
    <w:rsid w:val="003E2BE1"/>
    <w:rsid w:val="003E2C0A"/>
    <w:rsid w:val="003E2CA7"/>
    <w:rsid w:val="003E2F8D"/>
    <w:rsid w:val="003E2FB7"/>
    <w:rsid w:val="003E38DD"/>
    <w:rsid w:val="003E39A4"/>
    <w:rsid w:val="003E3A4C"/>
    <w:rsid w:val="003E3DB3"/>
    <w:rsid w:val="003E43B3"/>
    <w:rsid w:val="003E4626"/>
    <w:rsid w:val="003E4820"/>
    <w:rsid w:val="003E4A40"/>
    <w:rsid w:val="003E4B43"/>
    <w:rsid w:val="003E4C5A"/>
    <w:rsid w:val="003E4E08"/>
    <w:rsid w:val="003E4E72"/>
    <w:rsid w:val="003E5850"/>
    <w:rsid w:val="003E5965"/>
    <w:rsid w:val="003E59BD"/>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3E1"/>
    <w:rsid w:val="003F140D"/>
    <w:rsid w:val="003F1463"/>
    <w:rsid w:val="003F1488"/>
    <w:rsid w:val="003F15FC"/>
    <w:rsid w:val="003F17E3"/>
    <w:rsid w:val="003F1A6B"/>
    <w:rsid w:val="003F1BC9"/>
    <w:rsid w:val="003F1EFA"/>
    <w:rsid w:val="003F1F5F"/>
    <w:rsid w:val="003F20F6"/>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6E6"/>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0CF"/>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2A4"/>
    <w:rsid w:val="004033D7"/>
    <w:rsid w:val="00403635"/>
    <w:rsid w:val="0040366E"/>
    <w:rsid w:val="00403716"/>
    <w:rsid w:val="004037B3"/>
    <w:rsid w:val="0040396D"/>
    <w:rsid w:val="0040397B"/>
    <w:rsid w:val="00403AA2"/>
    <w:rsid w:val="004041CB"/>
    <w:rsid w:val="0040435A"/>
    <w:rsid w:val="0040437F"/>
    <w:rsid w:val="004048EE"/>
    <w:rsid w:val="00404917"/>
    <w:rsid w:val="00405410"/>
    <w:rsid w:val="00405694"/>
    <w:rsid w:val="004056CC"/>
    <w:rsid w:val="0040576C"/>
    <w:rsid w:val="0040579A"/>
    <w:rsid w:val="00405865"/>
    <w:rsid w:val="00405890"/>
    <w:rsid w:val="00405B3B"/>
    <w:rsid w:val="00405B91"/>
    <w:rsid w:val="00405D03"/>
    <w:rsid w:val="00405D0A"/>
    <w:rsid w:val="00405DDB"/>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50"/>
    <w:rsid w:val="0041096D"/>
    <w:rsid w:val="00410A87"/>
    <w:rsid w:val="00410C4E"/>
    <w:rsid w:val="004110B3"/>
    <w:rsid w:val="00411183"/>
    <w:rsid w:val="004112A6"/>
    <w:rsid w:val="00411493"/>
    <w:rsid w:val="004114B0"/>
    <w:rsid w:val="004114EC"/>
    <w:rsid w:val="0041165A"/>
    <w:rsid w:val="0041197C"/>
    <w:rsid w:val="00411982"/>
    <w:rsid w:val="00411A30"/>
    <w:rsid w:val="00411EBD"/>
    <w:rsid w:val="004122AC"/>
    <w:rsid w:val="004122BA"/>
    <w:rsid w:val="00412381"/>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27"/>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B67"/>
    <w:rsid w:val="004236E3"/>
    <w:rsid w:val="00424026"/>
    <w:rsid w:val="004242F3"/>
    <w:rsid w:val="00424C5D"/>
    <w:rsid w:val="00424CFB"/>
    <w:rsid w:val="00424E5A"/>
    <w:rsid w:val="00425670"/>
    <w:rsid w:val="004257F6"/>
    <w:rsid w:val="0042581E"/>
    <w:rsid w:val="004259A3"/>
    <w:rsid w:val="004259EC"/>
    <w:rsid w:val="00425A11"/>
    <w:rsid w:val="00425ACD"/>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49F"/>
    <w:rsid w:val="0043052D"/>
    <w:rsid w:val="0043061C"/>
    <w:rsid w:val="00430AEC"/>
    <w:rsid w:val="00430B05"/>
    <w:rsid w:val="00430BA6"/>
    <w:rsid w:val="00430BF6"/>
    <w:rsid w:val="00430C32"/>
    <w:rsid w:val="00430EC7"/>
    <w:rsid w:val="004311FD"/>
    <w:rsid w:val="004314D7"/>
    <w:rsid w:val="00431557"/>
    <w:rsid w:val="00431679"/>
    <w:rsid w:val="00431B82"/>
    <w:rsid w:val="00431C36"/>
    <w:rsid w:val="00431CC8"/>
    <w:rsid w:val="00431DF5"/>
    <w:rsid w:val="00431EE2"/>
    <w:rsid w:val="00431FD8"/>
    <w:rsid w:val="0043232D"/>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6E"/>
    <w:rsid w:val="00433AFE"/>
    <w:rsid w:val="00433E4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37F0B"/>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659"/>
    <w:rsid w:val="004466F8"/>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D1C"/>
    <w:rsid w:val="00450D38"/>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3F60"/>
    <w:rsid w:val="0045424F"/>
    <w:rsid w:val="004542B2"/>
    <w:rsid w:val="00454372"/>
    <w:rsid w:val="0045450A"/>
    <w:rsid w:val="004546E9"/>
    <w:rsid w:val="00454C80"/>
    <w:rsid w:val="00455453"/>
    <w:rsid w:val="004555AF"/>
    <w:rsid w:val="004555CC"/>
    <w:rsid w:val="00455625"/>
    <w:rsid w:val="0045575A"/>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2E"/>
    <w:rsid w:val="004570FD"/>
    <w:rsid w:val="00457186"/>
    <w:rsid w:val="004571CD"/>
    <w:rsid w:val="00457570"/>
    <w:rsid w:val="00457585"/>
    <w:rsid w:val="004575CE"/>
    <w:rsid w:val="004577AF"/>
    <w:rsid w:val="0045791C"/>
    <w:rsid w:val="00457A1C"/>
    <w:rsid w:val="00457B01"/>
    <w:rsid w:val="00457B2C"/>
    <w:rsid w:val="00457C7F"/>
    <w:rsid w:val="00460067"/>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906"/>
    <w:rsid w:val="00466B68"/>
    <w:rsid w:val="00466BB8"/>
    <w:rsid w:val="00466BC2"/>
    <w:rsid w:val="00466C92"/>
    <w:rsid w:val="00466E30"/>
    <w:rsid w:val="00466EAA"/>
    <w:rsid w:val="004671CE"/>
    <w:rsid w:val="00467784"/>
    <w:rsid w:val="004678D4"/>
    <w:rsid w:val="00467C4D"/>
    <w:rsid w:val="00467FB4"/>
    <w:rsid w:val="004704C4"/>
    <w:rsid w:val="004705C9"/>
    <w:rsid w:val="0047070E"/>
    <w:rsid w:val="00470B8D"/>
    <w:rsid w:val="00470BB0"/>
    <w:rsid w:val="00470D42"/>
    <w:rsid w:val="00470DFD"/>
    <w:rsid w:val="00470E01"/>
    <w:rsid w:val="00470E5F"/>
    <w:rsid w:val="0047103A"/>
    <w:rsid w:val="004711BE"/>
    <w:rsid w:val="00471292"/>
    <w:rsid w:val="004712D1"/>
    <w:rsid w:val="00471327"/>
    <w:rsid w:val="0047146C"/>
    <w:rsid w:val="0047153D"/>
    <w:rsid w:val="004716DE"/>
    <w:rsid w:val="0047194D"/>
    <w:rsid w:val="0047197D"/>
    <w:rsid w:val="00471B58"/>
    <w:rsid w:val="00472012"/>
    <w:rsid w:val="00472352"/>
    <w:rsid w:val="0047264C"/>
    <w:rsid w:val="00472A39"/>
    <w:rsid w:val="00472DAF"/>
    <w:rsid w:val="00472FD7"/>
    <w:rsid w:val="00473017"/>
    <w:rsid w:val="004732C3"/>
    <w:rsid w:val="004734D7"/>
    <w:rsid w:val="004735D8"/>
    <w:rsid w:val="0047365C"/>
    <w:rsid w:val="00473865"/>
    <w:rsid w:val="00473A86"/>
    <w:rsid w:val="004740FF"/>
    <w:rsid w:val="004742ED"/>
    <w:rsid w:val="004743E1"/>
    <w:rsid w:val="004746D9"/>
    <w:rsid w:val="00474BEB"/>
    <w:rsid w:val="0047515C"/>
    <w:rsid w:val="0047527E"/>
    <w:rsid w:val="00475300"/>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98B"/>
    <w:rsid w:val="00481D93"/>
    <w:rsid w:val="004820F5"/>
    <w:rsid w:val="004822A4"/>
    <w:rsid w:val="00482630"/>
    <w:rsid w:val="004827F3"/>
    <w:rsid w:val="00482BA4"/>
    <w:rsid w:val="00482C4E"/>
    <w:rsid w:val="00482D23"/>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035"/>
    <w:rsid w:val="00485286"/>
    <w:rsid w:val="004856E7"/>
    <w:rsid w:val="00485B67"/>
    <w:rsid w:val="00485C56"/>
    <w:rsid w:val="004866E1"/>
    <w:rsid w:val="00486822"/>
    <w:rsid w:val="004868AE"/>
    <w:rsid w:val="00486A93"/>
    <w:rsid w:val="00486BE8"/>
    <w:rsid w:val="00486F25"/>
    <w:rsid w:val="00486F5A"/>
    <w:rsid w:val="004871AD"/>
    <w:rsid w:val="0048729A"/>
    <w:rsid w:val="0048729C"/>
    <w:rsid w:val="0048749D"/>
    <w:rsid w:val="0048750B"/>
    <w:rsid w:val="00487615"/>
    <w:rsid w:val="00487954"/>
    <w:rsid w:val="00487BD3"/>
    <w:rsid w:val="00487CD2"/>
    <w:rsid w:val="004900D6"/>
    <w:rsid w:val="00490370"/>
    <w:rsid w:val="004905B3"/>
    <w:rsid w:val="004905CF"/>
    <w:rsid w:val="004907E8"/>
    <w:rsid w:val="00490E0F"/>
    <w:rsid w:val="00490E86"/>
    <w:rsid w:val="00490F33"/>
    <w:rsid w:val="0049166A"/>
    <w:rsid w:val="00491703"/>
    <w:rsid w:val="004917DC"/>
    <w:rsid w:val="00491801"/>
    <w:rsid w:val="004918A7"/>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EC9"/>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1DC"/>
    <w:rsid w:val="00497239"/>
    <w:rsid w:val="0049756A"/>
    <w:rsid w:val="004977F5"/>
    <w:rsid w:val="00497982"/>
    <w:rsid w:val="00497A62"/>
    <w:rsid w:val="00497B99"/>
    <w:rsid w:val="00497BA6"/>
    <w:rsid w:val="00497C34"/>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381"/>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60C"/>
    <w:rsid w:val="004A48C6"/>
    <w:rsid w:val="004A4B8A"/>
    <w:rsid w:val="004A5097"/>
    <w:rsid w:val="004A51B8"/>
    <w:rsid w:val="004A5201"/>
    <w:rsid w:val="004A52F6"/>
    <w:rsid w:val="004A53A4"/>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169"/>
    <w:rsid w:val="004B2351"/>
    <w:rsid w:val="004B2363"/>
    <w:rsid w:val="004B247F"/>
    <w:rsid w:val="004B2506"/>
    <w:rsid w:val="004B2719"/>
    <w:rsid w:val="004B2854"/>
    <w:rsid w:val="004B2859"/>
    <w:rsid w:val="004B2C2D"/>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206"/>
    <w:rsid w:val="004B5775"/>
    <w:rsid w:val="004B5828"/>
    <w:rsid w:val="004B5BC5"/>
    <w:rsid w:val="004B5DF8"/>
    <w:rsid w:val="004B60A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8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CA4"/>
    <w:rsid w:val="004C4F30"/>
    <w:rsid w:val="004C4FA4"/>
    <w:rsid w:val="004C500E"/>
    <w:rsid w:val="004C53B8"/>
    <w:rsid w:val="004C55FE"/>
    <w:rsid w:val="004C56AB"/>
    <w:rsid w:val="004C57C1"/>
    <w:rsid w:val="004C5B4C"/>
    <w:rsid w:val="004C6005"/>
    <w:rsid w:val="004C6134"/>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547"/>
    <w:rsid w:val="004D1652"/>
    <w:rsid w:val="004D17ED"/>
    <w:rsid w:val="004D184C"/>
    <w:rsid w:val="004D18E1"/>
    <w:rsid w:val="004D1E7E"/>
    <w:rsid w:val="004D2198"/>
    <w:rsid w:val="004D22B9"/>
    <w:rsid w:val="004D2313"/>
    <w:rsid w:val="004D244F"/>
    <w:rsid w:val="004D24AB"/>
    <w:rsid w:val="004D2812"/>
    <w:rsid w:val="004D2937"/>
    <w:rsid w:val="004D2C93"/>
    <w:rsid w:val="004D2D04"/>
    <w:rsid w:val="004D2F4D"/>
    <w:rsid w:val="004D30C9"/>
    <w:rsid w:val="004D313A"/>
    <w:rsid w:val="004D3576"/>
    <w:rsid w:val="004D3580"/>
    <w:rsid w:val="004D376B"/>
    <w:rsid w:val="004D39F8"/>
    <w:rsid w:val="004D3B6F"/>
    <w:rsid w:val="004D3F97"/>
    <w:rsid w:val="004D40E0"/>
    <w:rsid w:val="004D40EB"/>
    <w:rsid w:val="004D4126"/>
    <w:rsid w:val="004D4176"/>
    <w:rsid w:val="004D447D"/>
    <w:rsid w:val="004D45F5"/>
    <w:rsid w:val="004D4768"/>
    <w:rsid w:val="004D498F"/>
    <w:rsid w:val="004D4E11"/>
    <w:rsid w:val="004D4EEF"/>
    <w:rsid w:val="004D4FB0"/>
    <w:rsid w:val="004D4FC4"/>
    <w:rsid w:val="004D51B2"/>
    <w:rsid w:val="004D5200"/>
    <w:rsid w:val="004D5270"/>
    <w:rsid w:val="004D52BC"/>
    <w:rsid w:val="004D5428"/>
    <w:rsid w:val="004D552D"/>
    <w:rsid w:val="004D5AE2"/>
    <w:rsid w:val="004D5B49"/>
    <w:rsid w:val="004D5D2D"/>
    <w:rsid w:val="004D6157"/>
    <w:rsid w:val="004D63F5"/>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3F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348"/>
    <w:rsid w:val="004F18DA"/>
    <w:rsid w:val="004F1A17"/>
    <w:rsid w:val="004F1CE4"/>
    <w:rsid w:val="004F1FC3"/>
    <w:rsid w:val="004F2048"/>
    <w:rsid w:val="004F25B2"/>
    <w:rsid w:val="004F2A02"/>
    <w:rsid w:val="004F2C82"/>
    <w:rsid w:val="004F3088"/>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2D7"/>
    <w:rsid w:val="00500300"/>
    <w:rsid w:val="00500312"/>
    <w:rsid w:val="005003F9"/>
    <w:rsid w:val="005004C3"/>
    <w:rsid w:val="005005DB"/>
    <w:rsid w:val="005006B8"/>
    <w:rsid w:val="005008BB"/>
    <w:rsid w:val="00500953"/>
    <w:rsid w:val="00500A65"/>
    <w:rsid w:val="00500B51"/>
    <w:rsid w:val="00500C14"/>
    <w:rsid w:val="00500CC7"/>
    <w:rsid w:val="00500D8D"/>
    <w:rsid w:val="00500F3D"/>
    <w:rsid w:val="005011C5"/>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3"/>
    <w:rsid w:val="00505C8C"/>
    <w:rsid w:val="00505EC3"/>
    <w:rsid w:val="00506194"/>
    <w:rsid w:val="0050667A"/>
    <w:rsid w:val="00506CAE"/>
    <w:rsid w:val="00506CEC"/>
    <w:rsid w:val="00506D47"/>
    <w:rsid w:val="005070D6"/>
    <w:rsid w:val="005072E2"/>
    <w:rsid w:val="005076D6"/>
    <w:rsid w:val="00507824"/>
    <w:rsid w:val="00507971"/>
    <w:rsid w:val="00507DFB"/>
    <w:rsid w:val="00507E6B"/>
    <w:rsid w:val="00510448"/>
    <w:rsid w:val="005105B4"/>
    <w:rsid w:val="00510EAA"/>
    <w:rsid w:val="0051100C"/>
    <w:rsid w:val="00511115"/>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ED1"/>
    <w:rsid w:val="00512F54"/>
    <w:rsid w:val="005132B8"/>
    <w:rsid w:val="0051343B"/>
    <w:rsid w:val="005135D3"/>
    <w:rsid w:val="005136D8"/>
    <w:rsid w:val="005138F3"/>
    <w:rsid w:val="0051393A"/>
    <w:rsid w:val="0051397C"/>
    <w:rsid w:val="005139C3"/>
    <w:rsid w:val="00513DA1"/>
    <w:rsid w:val="00513FA2"/>
    <w:rsid w:val="005142BF"/>
    <w:rsid w:val="00514609"/>
    <w:rsid w:val="00514664"/>
    <w:rsid w:val="005147DE"/>
    <w:rsid w:val="005149D5"/>
    <w:rsid w:val="00514B4A"/>
    <w:rsid w:val="00514C8D"/>
    <w:rsid w:val="00514CA2"/>
    <w:rsid w:val="005153FD"/>
    <w:rsid w:val="00515421"/>
    <w:rsid w:val="00515E59"/>
    <w:rsid w:val="005160AA"/>
    <w:rsid w:val="0051671D"/>
    <w:rsid w:val="00516808"/>
    <w:rsid w:val="00516A13"/>
    <w:rsid w:val="00516C90"/>
    <w:rsid w:val="00516E93"/>
    <w:rsid w:val="00517114"/>
    <w:rsid w:val="0051717A"/>
    <w:rsid w:val="005173B3"/>
    <w:rsid w:val="005173D2"/>
    <w:rsid w:val="005174B5"/>
    <w:rsid w:val="00517606"/>
    <w:rsid w:val="005176BC"/>
    <w:rsid w:val="005177F0"/>
    <w:rsid w:val="00517A42"/>
    <w:rsid w:val="00517FC5"/>
    <w:rsid w:val="0052047F"/>
    <w:rsid w:val="005204B2"/>
    <w:rsid w:val="005204E2"/>
    <w:rsid w:val="0052072E"/>
    <w:rsid w:val="00520C35"/>
    <w:rsid w:val="00520D5B"/>
    <w:rsid w:val="0052112F"/>
    <w:rsid w:val="00521664"/>
    <w:rsid w:val="005216FC"/>
    <w:rsid w:val="00521776"/>
    <w:rsid w:val="00521D25"/>
    <w:rsid w:val="00521E6F"/>
    <w:rsid w:val="0052216A"/>
    <w:rsid w:val="00522870"/>
    <w:rsid w:val="0052287F"/>
    <w:rsid w:val="00522B1F"/>
    <w:rsid w:val="00522B4C"/>
    <w:rsid w:val="00522D9B"/>
    <w:rsid w:val="0052306A"/>
    <w:rsid w:val="005236DE"/>
    <w:rsid w:val="00523857"/>
    <w:rsid w:val="005239AB"/>
    <w:rsid w:val="00523A3A"/>
    <w:rsid w:val="00523A60"/>
    <w:rsid w:val="00523B56"/>
    <w:rsid w:val="00524129"/>
    <w:rsid w:val="005242AC"/>
    <w:rsid w:val="005243C2"/>
    <w:rsid w:val="00524543"/>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B76"/>
    <w:rsid w:val="00527D4E"/>
    <w:rsid w:val="00530062"/>
    <w:rsid w:val="00530125"/>
    <w:rsid w:val="005301D7"/>
    <w:rsid w:val="0053028C"/>
    <w:rsid w:val="0053036E"/>
    <w:rsid w:val="005304D0"/>
    <w:rsid w:val="00530675"/>
    <w:rsid w:val="0053073A"/>
    <w:rsid w:val="00530789"/>
    <w:rsid w:val="00531843"/>
    <w:rsid w:val="00531A0B"/>
    <w:rsid w:val="00531AFE"/>
    <w:rsid w:val="00531B39"/>
    <w:rsid w:val="00531C46"/>
    <w:rsid w:val="00531C59"/>
    <w:rsid w:val="00531D4A"/>
    <w:rsid w:val="00531ED8"/>
    <w:rsid w:val="0053215C"/>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1C"/>
    <w:rsid w:val="00537DA3"/>
    <w:rsid w:val="00537E62"/>
    <w:rsid w:val="00537F32"/>
    <w:rsid w:val="00540123"/>
    <w:rsid w:val="005402DC"/>
    <w:rsid w:val="005409F9"/>
    <w:rsid w:val="00540BA2"/>
    <w:rsid w:val="00540CEE"/>
    <w:rsid w:val="00540D9B"/>
    <w:rsid w:val="00541087"/>
    <w:rsid w:val="0054109E"/>
    <w:rsid w:val="005411A7"/>
    <w:rsid w:val="00541256"/>
    <w:rsid w:val="005417FE"/>
    <w:rsid w:val="0054193F"/>
    <w:rsid w:val="00541991"/>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048"/>
    <w:rsid w:val="005443B0"/>
    <w:rsid w:val="005446D5"/>
    <w:rsid w:val="00544AF5"/>
    <w:rsid w:val="00544BB1"/>
    <w:rsid w:val="00544F30"/>
    <w:rsid w:val="00545322"/>
    <w:rsid w:val="0054532F"/>
    <w:rsid w:val="00545574"/>
    <w:rsid w:val="0054568B"/>
    <w:rsid w:val="00545B7F"/>
    <w:rsid w:val="00545BF0"/>
    <w:rsid w:val="00545C3F"/>
    <w:rsid w:val="00545D4A"/>
    <w:rsid w:val="0054618E"/>
    <w:rsid w:val="005461FE"/>
    <w:rsid w:val="00546293"/>
    <w:rsid w:val="00546335"/>
    <w:rsid w:val="00546389"/>
    <w:rsid w:val="00546667"/>
    <w:rsid w:val="00546701"/>
    <w:rsid w:val="0054692A"/>
    <w:rsid w:val="005469CF"/>
    <w:rsid w:val="00546C64"/>
    <w:rsid w:val="00546D71"/>
    <w:rsid w:val="00546DE4"/>
    <w:rsid w:val="00546EF4"/>
    <w:rsid w:val="0054722C"/>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1A4"/>
    <w:rsid w:val="005554DB"/>
    <w:rsid w:val="0055685D"/>
    <w:rsid w:val="005568B8"/>
    <w:rsid w:val="005569E7"/>
    <w:rsid w:val="00556CB3"/>
    <w:rsid w:val="0055717D"/>
    <w:rsid w:val="00557261"/>
    <w:rsid w:val="0055728C"/>
    <w:rsid w:val="00557312"/>
    <w:rsid w:val="00557364"/>
    <w:rsid w:val="005573F7"/>
    <w:rsid w:val="005574CB"/>
    <w:rsid w:val="00557B13"/>
    <w:rsid w:val="00557BC1"/>
    <w:rsid w:val="00560030"/>
    <w:rsid w:val="005605A9"/>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C0"/>
    <w:rsid w:val="005634D7"/>
    <w:rsid w:val="005638EC"/>
    <w:rsid w:val="00563973"/>
    <w:rsid w:val="00563C6C"/>
    <w:rsid w:val="00563DBE"/>
    <w:rsid w:val="00563F09"/>
    <w:rsid w:val="00563F2E"/>
    <w:rsid w:val="00563F38"/>
    <w:rsid w:val="00563FE8"/>
    <w:rsid w:val="005642C2"/>
    <w:rsid w:val="00564586"/>
    <w:rsid w:val="005646BF"/>
    <w:rsid w:val="0056478B"/>
    <w:rsid w:val="005647DA"/>
    <w:rsid w:val="00564B0E"/>
    <w:rsid w:val="00564EDA"/>
    <w:rsid w:val="00565037"/>
    <w:rsid w:val="005650FA"/>
    <w:rsid w:val="0056521F"/>
    <w:rsid w:val="005652A3"/>
    <w:rsid w:val="0056566E"/>
    <w:rsid w:val="005656A6"/>
    <w:rsid w:val="00565812"/>
    <w:rsid w:val="00565843"/>
    <w:rsid w:val="005659C1"/>
    <w:rsid w:val="00565A3E"/>
    <w:rsid w:val="00565F8E"/>
    <w:rsid w:val="005664BF"/>
    <w:rsid w:val="00566CA9"/>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0BA"/>
    <w:rsid w:val="0057232E"/>
    <w:rsid w:val="00572431"/>
    <w:rsid w:val="005724D4"/>
    <w:rsid w:val="00572797"/>
    <w:rsid w:val="00572A02"/>
    <w:rsid w:val="00572AA6"/>
    <w:rsid w:val="00572C29"/>
    <w:rsid w:val="00572DC4"/>
    <w:rsid w:val="00572E1D"/>
    <w:rsid w:val="00572FB7"/>
    <w:rsid w:val="0057306F"/>
    <w:rsid w:val="00573252"/>
    <w:rsid w:val="005732C5"/>
    <w:rsid w:val="0057333B"/>
    <w:rsid w:val="0057345C"/>
    <w:rsid w:val="005734E1"/>
    <w:rsid w:val="00573754"/>
    <w:rsid w:val="005739B9"/>
    <w:rsid w:val="00573CCA"/>
    <w:rsid w:val="00573CE7"/>
    <w:rsid w:val="00573DA0"/>
    <w:rsid w:val="00573DF1"/>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08"/>
    <w:rsid w:val="00576E9D"/>
    <w:rsid w:val="00576F1E"/>
    <w:rsid w:val="00577483"/>
    <w:rsid w:val="005774BE"/>
    <w:rsid w:val="00577593"/>
    <w:rsid w:val="00577608"/>
    <w:rsid w:val="005777D1"/>
    <w:rsid w:val="00577E82"/>
    <w:rsid w:val="0058009C"/>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1B"/>
    <w:rsid w:val="00582EA4"/>
    <w:rsid w:val="00582F24"/>
    <w:rsid w:val="00583127"/>
    <w:rsid w:val="005831A8"/>
    <w:rsid w:val="00583385"/>
    <w:rsid w:val="0058338C"/>
    <w:rsid w:val="005836AB"/>
    <w:rsid w:val="005838BD"/>
    <w:rsid w:val="00583B12"/>
    <w:rsid w:val="00583DBC"/>
    <w:rsid w:val="00584461"/>
    <w:rsid w:val="005846A3"/>
    <w:rsid w:val="005846C1"/>
    <w:rsid w:val="005848FC"/>
    <w:rsid w:val="00584A87"/>
    <w:rsid w:val="00584A9A"/>
    <w:rsid w:val="00584F41"/>
    <w:rsid w:val="00585092"/>
    <w:rsid w:val="005853BA"/>
    <w:rsid w:val="005854C8"/>
    <w:rsid w:val="005854F4"/>
    <w:rsid w:val="0058567B"/>
    <w:rsid w:val="00585A3C"/>
    <w:rsid w:val="00585A69"/>
    <w:rsid w:val="00585C2A"/>
    <w:rsid w:val="00585F63"/>
    <w:rsid w:val="0058663A"/>
    <w:rsid w:val="00586950"/>
    <w:rsid w:val="00586C8F"/>
    <w:rsid w:val="00586DD7"/>
    <w:rsid w:val="0058721B"/>
    <w:rsid w:val="00587527"/>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977"/>
    <w:rsid w:val="00592A51"/>
    <w:rsid w:val="00592C02"/>
    <w:rsid w:val="00592CAF"/>
    <w:rsid w:val="00592DF7"/>
    <w:rsid w:val="00592E95"/>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A2A"/>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BD2"/>
    <w:rsid w:val="005A0E5B"/>
    <w:rsid w:val="005A0FEC"/>
    <w:rsid w:val="005A1231"/>
    <w:rsid w:val="005A12BF"/>
    <w:rsid w:val="005A12DB"/>
    <w:rsid w:val="005A15F4"/>
    <w:rsid w:val="005A18F0"/>
    <w:rsid w:val="005A1DA3"/>
    <w:rsid w:val="005A1EED"/>
    <w:rsid w:val="005A234E"/>
    <w:rsid w:val="005A24D6"/>
    <w:rsid w:val="005A25BA"/>
    <w:rsid w:val="005A2B5C"/>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8B9"/>
    <w:rsid w:val="005A5AB6"/>
    <w:rsid w:val="005A5B67"/>
    <w:rsid w:val="005A5D39"/>
    <w:rsid w:val="005A5E9D"/>
    <w:rsid w:val="005A5EA2"/>
    <w:rsid w:val="005A5F28"/>
    <w:rsid w:val="005A610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41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A25"/>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DF6"/>
    <w:rsid w:val="005C3E25"/>
    <w:rsid w:val="005C3EB2"/>
    <w:rsid w:val="005C3F42"/>
    <w:rsid w:val="005C47B1"/>
    <w:rsid w:val="005C4B4E"/>
    <w:rsid w:val="005C4FE9"/>
    <w:rsid w:val="005C5227"/>
    <w:rsid w:val="005C5386"/>
    <w:rsid w:val="005C54A4"/>
    <w:rsid w:val="005C5642"/>
    <w:rsid w:val="005C5922"/>
    <w:rsid w:val="005C5F11"/>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338"/>
    <w:rsid w:val="005D0520"/>
    <w:rsid w:val="005D067F"/>
    <w:rsid w:val="005D0690"/>
    <w:rsid w:val="005D0792"/>
    <w:rsid w:val="005D08A0"/>
    <w:rsid w:val="005D0E90"/>
    <w:rsid w:val="005D1057"/>
    <w:rsid w:val="005D11DD"/>
    <w:rsid w:val="005D124D"/>
    <w:rsid w:val="005D12C1"/>
    <w:rsid w:val="005D1591"/>
    <w:rsid w:val="005D15D4"/>
    <w:rsid w:val="005D16C9"/>
    <w:rsid w:val="005D1737"/>
    <w:rsid w:val="005D1CD4"/>
    <w:rsid w:val="005D1CDD"/>
    <w:rsid w:val="005D224B"/>
    <w:rsid w:val="005D242A"/>
    <w:rsid w:val="005D2802"/>
    <w:rsid w:val="005D2A7E"/>
    <w:rsid w:val="005D2F18"/>
    <w:rsid w:val="005D3032"/>
    <w:rsid w:val="005D318C"/>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5D4"/>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44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07"/>
    <w:rsid w:val="005E5850"/>
    <w:rsid w:val="005E59D7"/>
    <w:rsid w:val="005E5A4E"/>
    <w:rsid w:val="005E5A88"/>
    <w:rsid w:val="005E5F65"/>
    <w:rsid w:val="005E5FC8"/>
    <w:rsid w:val="005E68EF"/>
    <w:rsid w:val="005E69F1"/>
    <w:rsid w:val="005E6A52"/>
    <w:rsid w:val="005E6B51"/>
    <w:rsid w:val="005E6BBB"/>
    <w:rsid w:val="005E733A"/>
    <w:rsid w:val="005E738A"/>
    <w:rsid w:val="005E74D1"/>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5F7"/>
    <w:rsid w:val="005F1789"/>
    <w:rsid w:val="005F1E56"/>
    <w:rsid w:val="005F2154"/>
    <w:rsid w:val="005F23F4"/>
    <w:rsid w:val="005F2460"/>
    <w:rsid w:val="005F24B7"/>
    <w:rsid w:val="005F26C2"/>
    <w:rsid w:val="005F281D"/>
    <w:rsid w:val="005F2B27"/>
    <w:rsid w:val="005F2F4F"/>
    <w:rsid w:val="005F30FD"/>
    <w:rsid w:val="005F3561"/>
    <w:rsid w:val="005F3983"/>
    <w:rsid w:val="005F3A11"/>
    <w:rsid w:val="005F3DC8"/>
    <w:rsid w:val="005F44D3"/>
    <w:rsid w:val="005F47A3"/>
    <w:rsid w:val="005F47A6"/>
    <w:rsid w:val="005F4B3D"/>
    <w:rsid w:val="005F4B66"/>
    <w:rsid w:val="005F4CEB"/>
    <w:rsid w:val="005F4D96"/>
    <w:rsid w:val="005F4FB4"/>
    <w:rsid w:val="005F5176"/>
    <w:rsid w:val="005F52D3"/>
    <w:rsid w:val="005F53BD"/>
    <w:rsid w:val="005F54E6"/>
    <w:rsid w:val="005F559A"/>
    <w:rsid w:val="005F572C"/>
    <w:rsid w:val="005F57A9"/>
    <w:rsid w:val="005F5953"/>
    <w:rsid w:val="005F597D"/>
    <w:rsid w:val="005F6084"/>
    <w:rsid w:val="005F61C6"/>
    <w:rsid w:val="005F64EF"/>
    <w:rsid w:val="005F66DE"/>
    <w:rsid w:val="005F6A60"/>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B1"/>
    <w:rsid w:val="00604BFF"/>
    <w:rsid w:val="006050F8"/>
    <w:rsid w:val="00605655"/>
    <w:rsid w:val="0060574C"/>
    <w:rsid w:val="0060594A"/>
    <w:rsid w:val="0060599B"/>
    <w:rsid w:val="00605A1E"/>
    <w:rsid w:val="00605AF3"/>
    <w:rsid w:val="00605C46"/>
    <w:rsid w:val="00605EAD"/>
    <w:rsid w:val="00605EB3"/>
    <w:rsid w:val="006060DF"/>
    <w:rsid w:val="006061E7"/>
    <w:rsid w:val="00606512"/>
    <w:rsid w:val="00606522"/>
    <w:rsid w:val="00606C1B"/>
    <w:rsid w:val="00606C41"/>
    <w:rsid w:val="00606EBB"/>
    <w:rsid w:val="00606FA7"/>
    <w:rsid w:val="006071B3"/>
    <w:rsid w:val="00607336"/>
    <w:rsid w:val="0060742E"/>
    <w:rsid w:val="00607539"/>
    <w:rsid w:val="00607827"/>
    <w:rsid w:val="006078FC"/>
    <w:rsid w:val="00607949"/>
    <w:rsid w:val="00607977"/>
    <w:rsid w:val="006079BF"/>
    <w:rsid w:val="00607CFA"/>
    <w:rsid w:val="0061006D"/>
    <w:rsid w:val="0061009D"/>
    <w:rsid w:val="006100A8"/>
    <w:rsid w:val="00610343"/>
    <w:rsid w:val="00610605"/>
    <w:rsid w:val="006106C3"/>
    <w:rsid w:val="00610758"/>
    <w:rsid w:val="006109D5"/>
    <w:rsid w:val="00610AA2"/>
    <w:rsid w:val="00610AE8"/>
    <w:rsid w:val="00610C33"/>
    <w:rsid w:val="00610C60"/>
    <w:rsid w:val="00610CAA"/>
    <w:rsid w:val="0061133E"/>
    <w:rsid w:val="00611516"/>
    <w:rsid w:val="00611600"/>
    <w:rsid w:val="00611858"/>
    <w:rsid w:val="006118C4"/>
    <w:rsid w:val="00611C16"/>
    <w:rsid w:val="00611D24"/>
    <w:rsid w:val="00611D7A"/>
    <w:rsid w:val="00611DEE"/>
    <w:rsid w:val="00611E3F"/>
    <w:rsid w:val="00611E78"/>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8B0"/>
    <w:rsid w:val="00614A22"/>
    <w:rsid w:val="00614DDA"/>
    <w:rsid w:val="00614F10"/>
    <w:rsid w:val="00615107"/>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E3"/>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2F18"/>
    <w:rsid w:val="0062364B"/>
    <w:rsid w:val="006238EC"/>
    <w:rsid w:val="00623C12"/>
    <w:rsid w:val="00623D9C"/>
    <w:rsid w:val="00623FA7"/>
    <w:rsid w:val="0062408E"/>
    <w:rsid w:val="006245DC"/>
    <w:rsid w:val="0062473A"/>
    <w:rsid w:val="00624A09"/>
    <w:rsid w:val="00624BD2"/>
    <w:rsid w:val="00624BE7"/>
    <w:rsid w:val="00624D29"/>
    <w:rsid w:val="0062517C"/>
    <w:rsid w:val="00625309"/>
    <w:rsid w:val="00625433"/>
    <w:rsid w:val="006254CC"/>
    <w:rsid w:val="0062554B"/>
    <w:rsid w:val="00625777"/>
    <w:rsid w:val="00625841"/>
    <w:rsid w:val="006259DB"/>
    <w:rsid w:val="00625AA4"/>
    <w:rsid w:val="00625B59"/>
    <w:rsid w:val="00625DB9"/>
    <w:rsid w:val="006261AE"/>
    <w:rsid w:val="00626211"/>
    <w:rsid w:val="00626357"/>
    <w:rsid w:val="0062641E"/>
    <w:rsid w:val="006266CA"/>
    <w:rsid w:val="00626C4B"/>
    <w:rsid w:val="00627073"/>
    <w:rsid w:val="00627164"/>
    <w:rsid w:val="00627174"/>
    <w:rsid w:val="00627205"/>
    <w:rsid w:val="00627297"/>
    <w:rsid w:val="0062736A"/>
    <w:rsid w:val="006273B4"/>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2E"/>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48B"/>
    <w:rsid w:val="00632756"/>
    <w:rsid w:val="00632ACD"/>
    <w:rsid w:val="00632C3D"/>
    <w:rsid w:val="00633004"/>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16"/>
    <w:rsid w:val="0063778D"/>
    <w:rsid w:val="00637B41"/>
    <w:rsid w:val="00637F53"/>
    <w:rsid w:val="00637FF8"/>
    <w:rsid w:val="00640758"/>
    <w:rsid w:val="00640A65"/>
    <w:rsid w:val="00640F68"/>
    <w:rsid w:val="006413D8"/>
    <w:rsid w:val="0064196E"/>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6DBD"/>
    <w:rsid w:val="00647117"/>
    <w:rsid w:val="00647459"/>
    <w:rsid w:val="00647667"/>
    <w:rsid w:val="00647800"/>
    <w:rsid w:val="006478C7"/>
    <w:rsid w:val="00647AD6"/>
    <w:rsid w:val="00647C18"/>
    <w:rsid w:val="006502A9"/>
    <w:rsid w:val="00650840"/>
    <w:rsid w:val="00650C60"/>
    <w:rsid w:val="00651153"/>
    <w:rsid w:val="0065156A"/>
    <w:rsid w:val="006516A8"/>
    <w:rsid w:val="00651B83"/>
    <w:rsid w:val="00651E77"/>
    <w:rsid w:val="00651F73"/>
    <w:rsid w:val="006522A6"/>
    <w:rsid w:val="00652443"/>
    <w:rsid w:val="00652517"/>
    <w:rsid w:val="00652824"/>
    <w:rsid w:val="006529F7"/>
    <w:rsid w:val="00652E85"/>
    <w:rsid w:val="00652FBA"/>
    <w:rsid w:val="00652FF3"/>
    <w:rsid w:val="00653019"/>
    <w:rsid w:val="006530B0"/>
    <w:rsid w:val="00653155"/>
    <w:rsid w:val="006532D2"/>
    <w:rsid w:val="00653D47"/>
    <w:rsid w:val="00653DBB"/>
    <w:rsid w:val="00653E84"/>
    <w:rsid w:val="00653EF3"/>
    <w:rsid w:val="00653F03"/>
    <w:rsid w:val="00654258"/>
    <w:rsid w:val="006542B5"/>
    <w:rsid w:val="006543D2"/>
    <w:rsid w:val="00654825"/>
    <w:rsid w:val="00654854"/>
    <w:rsid w:val="00654A1C"/>
    <w:rsid w:val="00654B29"/>
    <w:rsid w:val="00654B8C"/>
    <w:rsid w:val="00654D16"/>
    <w:rsid w:val="00655109"/>
    <w:rsid w:val="00655174"/>
    <w:rsid w:val="006554C6"/>
    <w:rsid w:val="006554DE"/>
    <w:rsid w:val="006554E6"/>
    <w:rsid w:val="00655876"/>
    <w:rsid w:val="00655934"/>
    <w:rsid w:val="00655958"/>
    <w:rsid w:val="006559D2"/>
    <w:rsid w:val="006559FF"/>
    <w:rsid w:val="006560ED"/>
    <w:rsid w:val="006564F6"/>
    <w:rsid w:val="00656522"/>
    <w:rsid w:val="006566F0"/>
    <w:rsid w:val="00656714"/>
    <w:rsid w:val="00656D09"/>
    <w:rsid w:val="00656D4C"/>
    <w:rsid w:val="00656D87"/>
    <w:rsid w:val="006571D3"/>
    <w:rsid w:val="006576B1"/>
    <w:rsid w:val="00657B2A"/>
    <w:rsid w:val="00660003"/>
    <w:rsid w:val="006601DD"/>
    <w:rsid w:val="00660534"/>
    <w:rsid w:val="006605DB"/>
    <w:rsid w:val="00660C24"/>
    <w:rsid w:val="00660C6B"/>
    <w:rsid w:val="00660CEC"/>
    <w:rsid w:val="00660D8B"/>
    <w:rsid w:val="0066100B"/>
    <w:rsid w:val="0066102B"/>
    <w:rsid w:val="00661436"/>
    <w:rsid w:val="0066151B"/>
    <w:rsid w:val="00661618"/>
    <w:rsid w:val="00661687"/>
    <w:rsid w:val="0066176E"/>
    <w:rsid w:val="006618BA"/>
    <w:rsid w:val="00661AE5"/>
    <w:rsid w:val="00661CBE"/>
    <w:rsid w:val="00661DCF"/>
    <w:rsid w:val="00661E59"/>
    <w:rsid w:val="00661E9A"/>
    <w:rsid w:val="00661F1C"/>
    <w:rsid w:val="00661F3E"/>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1F"/>
    <w:rsid w:val="00665C73"/>
    <w:rsid w:val="00665E6D"/>
    <w:rsid w:val="00665FC6"/>
    <w:rsid w:val="00666221"/>
    <w:rsid w:val="00666395"/>
    <w:rsid w:val="006663C8"/>
    <w:rsid w:val="006667A8"/>
    <w:rsid w:val="00666853"/>
    <w:rsid w:val="006668CE"/>
    <w:rsid w:val="00666D86"/>
    <w:rsid w:val="00666DD8"/>
    <w:rsid w:val="00666F34"/>
    <w:rsid w:val="0066706B"/>
    <w:rsid w:val="00667666"/>
    <w:rsid w:val="0066784D"/>
    <w:rsid w:val="006679BD"/>
    <w:rsid w:val="00667B72"/>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6D7"/>
    <w:rsid w:val="0067179B"/>
    <w:rsid w:val="00671CC4"/>
    <w:rsid w:val="00671DC2"/>
    <w:rsid w:val="00671EE8"/>
    <w:rsid w:val="00672184"/>
    <w:rsid w:val="00672410"/>
    <w:rsid w:val="0067242D"/>
    <w:rsid w:val="00672640"/>
    <w:rsid w:val="006726B0"/>
    <w:rsid w:val="006727D4"/>
    <w:rsid w:val="00672BCA"/>
    <w:rsid w:val="00672C29"/>
    <w:rsid w:val="00672E43"/>
    <w:rsid w:val="00672F11"/>
    <w:rsid w:val="0067318A"/>
    <w:rsid w:val="00673227"/>
    <w:rsid w:val="0067343D"/>
    <w:rsid w:val="00673661"/>
    <w:rsid w:val="00673B4E"/>
    <w:rsid w:val="00673C68"/>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28F"/>
    <w:rsid w:val="00676368"/>
    <w:rsid w:val="006764C1"/>
    <w:rsid w:val="006765CB"/>
    <w:rsid w:val="006765FF"/>
    <w:rsid w:val="006766C6"/>
    <w:rsid w:val="006767BA"/>
    <w:rsid w:val="00676BB1"/>
    <w:rsid w:val="00676DA5"/>
    <w:rsid w:val="00676F45"/>
    <w:rsid w:val="00676FD3"/>
    <w:rsid w:val="0067742B"/>
    <w:rsid w:val="00677659"/>
    <w:rsid w:val="00677878"/>
    <w:rsid w:val="006779CF"/>
    <w:rsid w:val="00677A06"/>
    <w:rsid w:val="00677B15"/>
    <w:rsid w:val="00677EB3"/>
    <w:rsid w:val="00677FE4"/>
    <w:rsid w:val="006800E5"/>
    <w:rsid w:val="006806DE"/>
    <w:rsid w:val="0068089A"/>
    <w:rsid w:val="00680B22"/>
    <w:rsid w:val="00680E58"/>
    <w:rsid w:val="006812F0"/>
    <w:rsid w:val="00681504"/>
    <w:rsid w:val="006816D5"/>
    <w:rsid w:val="0068191E"/>
    <w:rsid w:val="00681A72"/>
    <w:rsid w:val="00681AB3"/>
    <w:rsid w:val="00681EE9"/>
    <w:rsid w:val="00682222"/>
    <w:rsid w:val="00682E14"/>
    <w:rsid w:val="006834F6"/>
    <w:rsid w:val="00683E1D"/>
    <w:rsid w:val="00683EAF"/>
    <w:rsid w:val="00684165"/>
    <w:rsid w:val="0068422A"/>
    <w:rsid w:val="00684791"/>
    <w:rsid w:val="006847B8"/>
    <w:rsid w:val="00684E3A"/>
    <w:rsid w:val="006851C5"/>
    <w:rsid w:val="00685D75"/>
    <w:rsid w:val="006861BE"/>
    <w:rsid w:val="0068647B"/>
    <w:rsid w:val="00686778"/>
    <w:rsid w:val="006867E5"/>
    <w:rsid w:val="00686911"/>
    <w:rsid w:val="00686A56"/>
    <w:rsid w:val="00686B28"/>
    <w:rsid w:val="0068705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905"/>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57F"/>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B65"/>
    <w:rsid w:val="00696CC8"/>
    <w:rsid w:val="00696DA3"/>
    <w:rsid w:val="00696F24"/>
    <w:rsid w:val="00697324"/>
    <w:rsid w:val="006974BB"/>
    <w:rsid w:val="00697695"/>
    <w:rsid w:val="006976D9"/>
    <w:rsid w:val="00697960"/>
    <w:rsid w:val="0069797C"/>
    <w:rsid w:val="00697C18"/>
    <w:rsid w:val="006A01C9"/>
    <w:rsid w:val="006A044B"/>
    <w:rsid w:val="006A072F"/>
    <w:rsid w:val="006A079D"/>
    <w:rsid w:val="006A0C01"/>
    <w:rsid w:val="006A124E"/>
    <w:rsid w:val="006A1346"/>
    <w:rsid w:val="006A1481"/>
    <w:rsid w:val="006A14A4"/>
    <w:rsid w:val="006A15BB"/>
    <w:rsid w:val="006A164C"/>
    <w:rsid w:val="006A16AD"/>
    <w:rsid w:val="006A18B8"/>
    <w:rsid w:val="006A1BDA"/>
    <w:rsid w:val="006A1CD4"/>
    <w:rsid w:val="006A1D6E"/>
    <w:rsid w:val="006A1E4B"/>
    <w:rsid w:val="006A2170"/>
    <w:rsid w:val="006A22A4"/>
    <w:rsid w:val="006A26C1"/>
    <w:rsid w:val="006A2823"/>
    <w:rsid w:val="006A2970"/>
    <w:rsid w:val="006A2A44"/>
    <w:rsid w:val="006A2D2B"/>
    <w:rsid w:val="006A2ED7"/>
    <w:rsid w:val="006A3F91"/>
    <w:rsid w:val="006A42C2"/>
    <w:rsid w:val="006A4953"/>
    <w:rsid w:val="006A4B51"/>
    <w:rsid w:val="006A4BC4"/>
    <w:rsid w:val="006A5142"/>
    <w:rsid w:val="006A5368"/>
    <w:rsid w:val="006A53B2"/>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22"/>
    <w:rsid w:val="006B0AF3"/>
    <w:rsid w:val="006B0C34"/>
    <w:rsid w:val="006B0C57"/>
    <w:rsid w:val="006B0C73"/>
    <w:rsid w:val="006B0C91"/>
    <w:rsid w:val="006B0E1D"/>
    <w:rsid w:val="006B1514"/>
    <w:rsid w:val="006B1589"/>
    <w:rsid w:val="006B164B"/>
    <w:rsid w:val="006B16E7"/>
    <w:rsid w:val="006B16F8"/>
    <w:rsid w:val="006B1884"/>
    <w:rsid w:val="006B1D02"/>
    <w:rsid w:val="006B2167"/>
    <w:rsid w:val="006B22E1"/>
    <w:rsid w:val="006B2419"/>
    <w:rsid w:val="006B2658"/>
    <w:rsid w:val="006B27E3"/>
    <w:rsid w:val="006B2B02"/>
    <w:rsid w:val="006B2B68"/>
    <w:rsid w:val="006B3196"/>
    <w:rsid w:val="006B323B"/>
    <w:rsid w:val="006B3502"/>
    <w:rsid w:val="006B396A"/>
    <w:rsid w:val="006B3A1A"/>
    <w:rsid w:val="006B3C14"/>
    <w:rsid w:val="006B3ED9"/>
    <w:rsid w:val="006B3F2F"/>
    <w:rsid w:val="006B405F"/>
    <w:rsid w:val="006B417A"/>
    <w:rsid w:val="006B42E3"/>
    <w:rsid w:val="006B4448"/>
    <w:rsid w:val="006B447C"/>
    <w:rsid w:val="006B458B"/>
    <w:rsid w:val="006B4828"/>
    <w:rsid w:val="006B4E08"/>
    <w:rsid w:val="006B4E89"/>
    <w:rsid w:val="006B4EBB"/>
    <w:rsid w:val="006B4EF4"/>
    <w:rsid w:val="006B4F08"/>
    <w:rsid w:val="006B5246"/>
    <w:rsid w:val="006B52F7"/>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0EE6"/>
    <w:rsid w:val="006C1641"/>
    <w:rsid w:val="006C1788"/>
    <w:rsid w:val="006C198D"/>
    <w:rsid w:val="006C1A48"/>
    <w:rsid w:val="006C1A94"/>
    <w:rsid w:val="006C1F0E"/>
    <w:rsid w:val="006C217D"/>
    <w:rsid w:val="006C2278"/>
    <w:rsid w:val="006C245F"/>
    <w:rsid w:val="006C260B"/>
    <w:rsid w:val="006C29A0"/>
    <w:rsid w:val="006C29F7"/>
    <w:rsid w:val="006C2A18"/>
    <w:rsid w:val="006C2D87"/>
    <w:rsid w:val="006C2EDD"/>
    <w:rsid w:val="006C2FF2"/>
    <w:rsid w:val="006C3002"/>
    <w:rsid w:val="006C303D"/>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9EC"/>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54"/>
    <w:rsid w:val="006C6C9C"/>
    <w:rsid w:val="006C6E7E"/>
    <w:rsid w:val="006C6F2F"/>
    <w:rsid w:val="006C7231"/>
    <w:rsid w:val="006C7646"/>
    <w:rsid w:val="006C769C"/>
    <w:rsid w:val="006C7870"/>
    <w:rsid w:val="006C7ADC"/>
    <w:rsid w:val="006C7BEB"/>
    <w:rsid w:val="006C7C0E"/>
    <w:rsid w:val="006C7C6D"/>
    <w:rsid w:val="006C7D76"/>
    <w:rsid w:val="006C7E3E"/>
    <w:rsid w:val="006D0275"/>
    <w:rsid w:val="006D032D"/>
    <w:rsid w:val="006D059C"/>
    <w:rsid w:val="006D0858"/>
    <w:rsid w:val="006D095D"/>
    <w:rsid w:val="006D09F2"/>
    <w:rsid w:val="006D0D08"/>
    <w:rsid w:val="006D0D45"/>
    <w:rsid w:val="006D0E43"/>
    <w:rsid w:val="006D0EBE"/>
    <w:rsid w:val="006D101F"/>
    <w:rsid w:val="006D13A2"/>
    <w:rsid w:val="006D1536"/>
    <w:rsid w:val="006D1553"/>
    <w:rsid w:val="006D18B6"/>
    <w:rsid w:val="006D19BD"/>
    <w:rsid w:val="006D1A15"/>
    <w:rsid w:val="006D1E50"/>
    <w:rsid w:val="006D1F6D"/>
    <w:rsid w:val="006D2534"/>
    <w:rsid w:val="006D273E"/>
    <w:rsid w:val="006D2905"/>
    <w:rsid w:val="006D2943"/>
    <w:rsid w:val="006D29E1"/>
    <w:rsid w:val="006D2AFE"/>
    <w:rsid w:val="006D2B52"/>
    <w:rsid w:val="006D2C1A"/>
    <w:rsid w:val="006D2F63"/>
    <w:rsid w:val="006D32A5"/>
    <w:rsid w:val="006D37D0"/>
    <w:rsid w:val="006D3A73"/>
    <w:rsid w:val="006D3DC6"/>
    <w:rsid w:val="006D40CB"/>
    <w:rsid w:val="006D45B9"/>
    <w:rsid w:val="006D45E3"/>
    <w:rsid w:val="006D472B"/>
    <w:rsid w:val="006D480C"/>
    <w:rsid w:val="006D492C"/>
    <w:rsid w:val="006D4B42"/>
    <w:rsid w:val="006D4E75"/>
    <w:rsid w:val="006D54ED"/>
    <w:rsid w:val="006D56CF"/>
    <w:rsid w:val="006D5A3A"/>
    <w:rsid w:val="006D5AA5"/>
    <w:rsid w:val="006D6024"/>
    <w:rsid w:val="006D60CC"/>
    <w:rsid w:val="006D6349"/>
    <w:rsid w:val="006D6448"/>
    <w:rsid w:val="006D670B"/>
    <w:rsid w:val="006D6925"/>
    <w:rsid w:val="006D69B5"/>
    <w:rsid w:val="006D6AB5"/>
    <w:rsid w:val="006D6DD5"/>
    <w:rsid w:val="006D7034"/>
    <w:rsid w:val="006D70B2"/>
    <w:rsid w:val="006D7257"/>
    <w:rsid w:val="006D75B4"/>
    <w:rsid w:val="006D7643"/>
    <w:rsid w:val="006D7D0B"/>
    <w:rsid w:val="006D7DBD"/>
    <w:rsid w:val="006D7FBD"/>
    <w:rsid w:val="006E000F"/>
    <w:rsid w:val="006E00A8"/>
    <w:rsid w:val="006E0188"/>
    <w:rsid w:val="006E05B9"/>
    <w:rsid w:val="006E06FA"/>
    <w:rsid w:val="006E0C8B"/>
    <w:rsid w:val="006E0D4B"/>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5C"/>
    <w:rsid w:val="006E22DD"/>
    <w:rsid w:val="006E263D"/>
    <w:rsid w:val="006E26A2"/>
    <w:rsid w:val="006E2805"/>
    <w:rsid w:val="006E2BBF"/>
    <w:rsid w:val="006E2BD3"/>
    <w:rsid w:val="006E2DC8"/>
    <w:rsid w:val="006E2E43"/>
    <w:rsid w:val="006E2EEF"/>
    <w:rsid w:val="006E2FF8"/>
    <w:rsid w:val="006E32F8"/>
    <w:rsid w:val="006E3306"/>
    <w:rsid w:val="006E3350"/>
    <w:rsid w:val="006E3BDA"/>
    <w:rsid w:val="006E3C14"/>
    <w:rsid w:val="006E3C4B"/>
    <w:rsid w:val="006E3FF0"/>
    <w:rsid w:val="006E4248"/>
    <w:rsid w:val="006E4525"/>
    <w:rsid w:val="006E453C"/>
    <w:rsid w:val="006E46ED"/>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29F"/>
    <w:rsid w:val="006E7459"/>
    <w:rsid w:val="006E74E7"/>
    <w:rsid w:val="006E7776"/>
    <w:rsid w:val="006E7C3D"/>
    <w:rsid w:val="006F003D"/>
    <w:rsid w:val="006F0798"/>
    <w:rsid w:val="006F0822"/>
    <w:rsid w:val="006F0824"/>
    <w:rsid w:val="006F0849"/>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4C"/>
    <w:rsid w:val="006F32EC"/>
    <w:rsid w:val="006F3740"/>
    <w:rsid w:val="006F3855"/>
    <w:rsid w:val="006F38B3"/>
    <w:rsid w:val="006F3B75"/>
    <w:rsid w:val="006F3E83"/>
    <w:rsid w:val="006F3EEC"/>
    <w:rsid w:val="006F408A"/>
    <w:rsid w:val="006F44BC"/>
    <w:rsid w:val="006F4622"/>
    <w:rsid w:val="006F46A3"/>
    <w:rsid w:val="006F4799"/>
    <w:rsid w:val="006F4FB6"/>
    <w:rsid w:val="006F514A"/>
    <w:rsid w:val="006F51E2"/>
    <w:rsid w:val="006F5552"/>
    <w:rsid w:val="006F577F"/>
    <w:rsid w:val="006F57AE"/>
    <w:rsid w:val="006F58B4"/>
    <w:rsid w:val="006F59F3"/>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0D1"/>
    <w:rsid w:val="00700139"/>
    <w:rsid w:val="0070015A"/>
    <w:rsid w:val="00700252"/>
    <w:rsid w:val="007006F8"/>
    <w:rsid w:val="00700DF0"/>
    <w:rsid w:val="00701048"/>
    <w:rsid w:val="007010DD"/>
    <w:rsid w:val="007013A4"/>
    <w:rsid w:val="00701700"/>
    <w:rsid w:val="0070184A"/>
    <w:rsid w:val="00701960"/>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0F3"/>
    <w:rsid w:val="00705161"/>
    <w:rsid w:val="00705385"/>
    <w:rsid w:val="00705475"/>
    <w:rsid w:val="0070568B"/>
    <w:rsid w:val="00705764"/>
    <w:rsid w:val="00705A45"/>
    <w:rsid w:val="00705B9D"/>
    <w:rsid w:val="00705BFB"/>
    <w:rsid w:val="00705CB7"/>
    <w:rsid w:val="00705D02"/>
    <w:rsid w:val="00705E78"/>
    <w:rsid w:val="007060C9"/>
    <w:rsid w:val="0070612A"/>
    <w:rsid w:val="007061E1"/>
    <w:rsid w:val="007065A0"/>
    <w:rsid w:val="00706679"/>
    <w:rsid w:val="00706EEB"/>
    <w:rsid w:val="00706F30"/>
    <w:rsid w:val="00706FD9"/>
    <w:rsid w:val="00707022"/>
    <w:rsid w:val="00707064"/>
    <w:rsid w:val="00707078"/>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24F"/>
    <w:rsid w:val="0071241E"/>
    <w:rsid w:val="007124CF"/>
    <w:rsid w:val="00712981"/>
    <w:rsid w:val="00712BAA"/>
    <w:rsid w:val="00712DD9"/>
    <w:rsid w:val="00712E72"/>
    <w:rsid w:val="00712F5A"/>
    <w:rsid w:val="00713071"/>
    <w:rsid w:val="00713488"/>
    <w:rsid w:val="0071384E"/>
    <w:rsid w:val="00713C30"/>
    <w:rsid w:val="00714271"/>
    <w:rsid w:val="0071427D"/>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ACE"/>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4C1"/>
    <w:rsid w:val="00721788"/>
    <w:rsid w:val="007217DC"/>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1BC"/>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05"/>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9E2"/>
    <w:rsid w:val="00736B25"/>
    <w:rsid w:val="00736BD3"/>
    <w:rsid w:val="00736BDA"/>
    <w:rsid w:val="00736D13"/>
    <w:rsid w:val="00736D59"/>
    <w:rsid w:val="00736F84"/>
    <w:rsid w:val="00737414"/>
    <w:rsid w:val="00737456"/>
    <w:rsid w:val="007375D6"/>
    <w:rsid w:val="00737608"/>
    <w:rsid w:val="007378BA"/>
    <w:rsid w:val="00737E92"/>
    <w:rsid w:val="00737FFD"/>
    <w:rsid w:val="00740030"/>
    <w:rsid w:val="007404F9"/>
    <w:rsid w:val="00740977"/>
    <w:rsid w:val="00740C7A"/>
    <w:rsid w:val="00740F1C"/>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19E"/>
    <w:rsid w:val="00744E1D"/>
    <w:rsid w:val="00744E3E"/>
    <w:rsid w:val="00744F65"/>
    <w:rsid w:val="00745059"/>
    <w:rsid w:val="0074507E"/>
    <w:rsid w:val="00745414"/>
    <w:rsid w:val="00745806"/>
    <w:rsid w:val="007459CA"/>
    <w:rsid w:val="00745A18"/>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98C"/>
    <w:rsid w:val="00750A94"/>
    <w:rsid w:val="00750B97"/>
    <w:rsid w:val="00751216"/>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7C"/>
    <w:rsid w:val="007538D1"/>
    <w:rsid w:val="00753998"/>
    <w:rsid w:val="00753E72"/>
    <w:rsid w:val="00753EE6"/>
    <w:rsid w:val="00753F0B"/>
    <w:rsid w:val="00753FE7"/>
    <w:rsid w:val="00754146"/>
    <w:rsid w:val="0075473B"/>
    <w:rsid w:val="007548A5"/>
    <w:rsid w:val="00754B11"/>
    <w:rsid w:val="00754BAD"/>
    <w:rsid w:val="00754D59"/>
    <w:rsid w:val="00754E93"/>
    <w:rsid w:val="00754E9E"/>
    <w:rsid w:val="00755482"/>
    <w:rsid w:val="007554F0"/>
    <w:rsid w:val="0075572B"/>
    <w:rsid w:val="00755AF6"/>
    <w:rsid w:val="00755BCB"/>
    <w:rsid w:val="00755CAC"/>
    <w:rsid w:val="00755D8F"/>
    <w:rsid w:val="00755E74"/>
    <w:rsid w:val="00755FB4"/>
    <w:rsid w:val="00755FC6"/>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BF1"/>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B6C"/>
    <w:rsid w:val="00767B91"/>
    <w:rsid w:val="00767CA7"/>
    <w:rsid w:val="007700E9"/>
    <w:rsid w:val="00770170"/>
    <w:rsid w:val="0077048B"/>
    <w:rsid w:val="007704E7"/>
    <w:rsid w:val="007707FE"/>
    <w:rsid w:val="007708AB"/>
    <w:rsid w:val="00770910"/>
    <w:rsid w:val="007709BC"/>
    <w:rsid w:val="007709EB"/>
    <w:rsid w:val="00770A47"/>
    <w:rsid w:val="00770D40"/>
    <w:rsid w:val="00770D76"/>
    <w:rsid w:val="00770DFF"/>
    <w:rsid w:val="0077104E"/>
    <w:rsid w:val="007710F4"/>
    <w:rsid w:val="007712C2"/>
    <w:rsid w:val="00771319"/>
    <w:rsid w:val="007713A4"/>
    <w:rsid w:val="0077145D"/>
    <w:rsid w:val="007715FC"/>
    <w:rsid w:val="007718DF"/>
    <w:rsid w:val="00771A68"/>
    <w:rsid w:val="00772200"/>
    <w:rsid w:val="007725ED"/>
    <w:rsid w:val="00772C52"/>
    <w:rsid w:val="00772D9D"/>
    <w:rsid w:val="00772DB3"/>
    <w:rsid w:val="00772DF0"/>
    <w:rsid w:val="00773630"/>
    <w:rsid w:val="007737EB"/>
    <w:rsid w:val="0077392A"/>
    <w:rsid w:val="00773C6B"/>
    <w:rsid w:val="00774029"/>
    <w:rsid w:val="00774080"/>
    <w:rsid w:val="0077427F"/>
    <w:rsid w:val="007742BE"/>
    <w:rsid w:val="00774435"/>
    <w:rsid w:val="0077472F"/>
    <w:rsid w:val="00774865"/>
    <w:rsid w:val="00774A99"/>
    <w:rsid w:val="00774BC0"/>
    <w:rsid w:val="00775082"/>
    <w:rsid w:val="00775151"/>
    <w:rsid w:val="00775152"/>
    <w:rsid w:val="0077518C"/>
    <w:rsid w:val="007751A2"/>
    <w:rsid w:val="007751E2"/>
    <w:rsid w:val="007752BA"/>
    <w:rsid w:val="007752E4"/>
    <w:rsid w:val="0077535A"/>
    <w:rsid w:val="00775476"/>
    <w:rsid w:val="007755FD"/>
    <w:rsid w:val="00775847"/>
    <w:rsid w:val="00775966"/>
    <w:rsid w:val="007759B4"/>
    <w:rsid w:val="00775C20"/>
    <w:rsid w:val="00775E59"/>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33"/>
    <w:rsid w:val="00780DAE"/>
    <w:rsid w:val="00781331"/>
    <w:rsid w:val="00781773"/>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64"/>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4EF"/>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366"/>
    <w:rsid w:val="0079571C"/>
    <w:rsid w:val="00795878"/>
    <w:rsid w:val="00795A39"/>
    <w:rsid w:val="00795D4E"/>
    <w:rsid w:val="00795E38"/>
    <w:rsid w:val="00795FC8"/>
    <w:rsid w:val="0079617F"/>
    <w:rsid w:val="007962E5"/>
    <w:rsid w:val="00796522"/>
    <w:rsid w:val="0079663A"/>
    <w:rsid w:val="00796ABA"/>
    <w:rsid w:val="00796B7D"/>
    <w:rsid w:val="00796CE4"/>
    <w:rsid w:val="00796DBD"/>
    <w:rsid w:val="00796E09"/>
    <w:rsid w:val="00797326"/>
    <w:rsid w:val="007973CB"/>
    <w:rsid w:val="0079748E"/>
    <w:rsid w:val="0079775F"/>
    <w:rsid w:val="007978E6"/>
    <w:rsid w:val="00797B08"/>
    <w:rsid w:val="00797EA8"/>
    <w:rsid w:val="00797FC6"/>
    <w:rsid w:val="007A0722"/>
    <w:rsid w:val="007A085A"/>
    <w:rsid w:val="007A08BD"/>
    <w:rsid w:val="007A0926"/>
    <w:rsid w:val="007A0F07"/>
    <w:rsid w:val="007A0FAB"/>
    <w:rsid w:val="007A10DA"/>
    <w:rsid w:val="007A120D"/>
    <w:rsid w:val="007A142C"/>
    <w:rsid w:val="007A1493"/>
    <w:rsid w:val="007A16E4"/>
    <w:rsid w:val="007A17CD"/>
    <w:rsid w:val="007A1EF9"/>
    <w:rsid w:val="007A1FF9"/>
    <w:rsid w:val="007A347F"/>
    <w:rsid w:val="007A3BB2"/>
    <w:rsid w:val="007A3D38"/>
    <w:rsid w:val="007A3F0D"/>
    <w:rsid w:val="007A45D9"/>
    <w:rsid w:val="007A4B73"/>
    <w:rsid w:val="007A4B79"/>
    <w:rsid w:val="007A5584"/>
    <w:rsid w:val="007A561C"/>
    <w:rsid w:val="007A5662"/>
    <w:rsid w:val="007A56B2"/>
    <w:rsid w:val="007A571C"/>
    <w:rsid w:val="007A5733"/>
    <w:rsid w:val="007A583E"/>
    <w:rsid w:val="007A591F"/>
    <w:rsid w:val="007A595D"/>
    <w:rsid w:val="007A5A69"/>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D7"/>
    <w:rsid w:val="007B07E0"/>
    <w:rsid w:val="007B116E"/>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C65"/>
    <w:rsid w:val="007B3D7F"/>
    <w:rsid w:val="007B413A"/>
    <w:rsid w:val="007B4220"/>
    <w:rsid w:val="007B46E8"/>
    <w:rsid w:val="007B4702"/>
    <w:rsid w:val="007B479C"/>
    <w:rsid w:val="007B4D2E"/>
    <w:rsid w:val="007B4F98"/>
    <w:rsid w:val="007B512A"/>
    <w:rsid w:val="007B550D"/>
    <w:rsid w:val="007B57D0"/>
    <w:rsid w:val="007B5A05"/>
    <w:rsid w:val="007B5AAD"/>
    <w:rsid w:val="007B5CFE"/>
    <w:rsid w:val="007B5D35"/>
    <w:rsid w:val="007B5DAC"/>
    <w:rsid w:val="007B5E0C"/>
    <w:rsid w:val="007B5E97"/>
    <w:rsid w:val="007B5EFA"/>
    <w:rsid w:val="007B60E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1D"/>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BB8"/>
    <w:rsid w:val="007C3D26"/>
    <w:rsid w:val="007C3DBD"/>
    <w:rsid w:val="007C3F49"/>
    <w:rsid w:val="007C417A"/>
    <w:rsid w:val="007C4410"/>
    <w:rsid w:val="007C4471"/>
    <w:rsid w:val="007C456C"/>
    <w:rsid w:val="007C4F48"/>
    <w:rsid w:val="007C4FC4"/>
    <w:rsid w:val="007C50BC"/>
    <w:rsid w:val="007C57DF"/>
    <w:rsid w:val="007C5CAB"/>
    <w:rsid w:val="007C5CB6"/>
    <w:rsid w:val="007C5EC8"/>
    <w:rsid w:val="007C60AC"/>
    <w:rsid w:val="007C6664"/>
    <w:rsid w:val="007C68A7"/>
    <w:rsid w:val="007C6A1D"/>
    <w:rsid w:val="007C70B1"/>
    <w:rsid w:val="007C77F2"/>
    <w:rsid w:val="007C7FF8"/>
    <w:rsid w:val="007D0109"/>
    <w:rsid w:val="007D0175"/>
    <w:rsid w:val="007D022E"/>
    <w:rsid w:val="007D032C"/>
    <w:rsid w:val="007D0ACB"/>
    <w:rsid w:val="007D113F"/>
    <w:rsid w:val="007D1985"/>
    <w:rsid w:val="007D1AB6"/>
    <w:rsid w:val="007D1B46"/>
    <w:rsid w:val="007D1C5E"/>
    <w:rsid w:val="007D1E40"/>
    <w:rsid w:val="007D1FA4"/>
    <w:rsid w:val="007D20B3"/>
    <w:rsid w:val="007D20C7"/>
    <w:rsid w:val="007D2456"/>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85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D96"/>
    <w:rsid w:val="007E3FD0"/>
    <w:rsid w:val="007E4036"/>
    <w:rsid w:val="007E4250"/>
    <w:rsid w:val="007E43E6"/>
    <w:rsid w:val="007E452F"/>
    <w:rsid w:val="007E48E6"/>
    <w:rsid w:val="007E4C98"/>
    <w:rsid w:val="007E4F7E"/>
    <w:rsid w:val="007E5019"/>
    <w:rsid w:val="007E52C5"/>
    <w:rsid w:val="007E5363"/>
    <w:rsid w:val="007E541D"/>
    <w:rsid w:val="007E557D"/>
    <w:rsid w:val="007E5CBC"/>
    <w:rsid w:val="007E5F86"/>
    <w:rsid w:val="007E6465"/>
    <w:rsid w:val="007E64DC"/>
    <w:rsid w:val="007E65E7"/>
    <w:rsid w:val="007E66A9"/>
    <w:rsid w:val="007E6A07"/>
    <w:rsid w:val="007E6A7A"/>
    <w:rsid w:val="007E6CEF"/>
    <w:rsid w:val="007E704A"/>
    <w:rsid w:val="007E70B8"/>
    <w:rsid w:val="007E724F"/>
    <w:rsid w:val="007E7C12"/>
    <w:rsid w:val="007E7C55"/>
    <w:rsid w:val="007E7FB6"/>
    <w:rsid w:val="007F00C4"/>
    <w:rsid w:val="007F0145"/>
    <w:rsid w:val="007F02C8"/>
    <w:rsid w:val="007F0652"/>
    <w:rsid w:val="007F07AC"/>
    <w:rsid w:val="007F098B"/>
    <w:rsid w:val="007F0B1D"/>
    <w:rsid w:val="007F0CFB"/>
    <w:rsid w:val="007F0D9F"/>
    <w:rsid w:val="007F0DA6"/>
    <w:rsid w:val="007F0E83"/>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9FB"/>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3DD"/>
    <w:rsid w:val="007F6648"/>
    <w:rsid w:val="007F670E"/>
    <w:rsid w:val="007F671F"/>
    <w:rsid w:val="007F740D"/>
    <w:rsid w:val="007F741C"/>
    <w:rsid w:val="007F749D"/>
    <w:rsid w:val="007F75EE"/>
    <w:rsid w:val="007F7887"/>
    <w:rsid w:val="007F7C1D"/>
    <w:rsid w:val="007F7CA0"/>
    <w:rsid w:val="007F7D05"/>
    <w:rsid w:val="007F7D29"/>
    <w:rsid w:val="007F7E12"/>
    <w:rsid w:val="008000BC"/>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A2"/>
    <w:rsid w:val="008030DC"/>
    <w:rsid w:val="00803242"/>
    <w:rsid w:val="008032DF"/>
    <w:rsid w:val="00803314"/>
    <w:rsid w:val="0080339A"/>
    <w:rsid w:val="00803671"/>
    <w:rsid w:val="008036A0"/>
    <w:rsid w:val="008036F1"/>
    <w:rsid w:val="00803705"/>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6F1"/>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776"/>
    <w:rsid w:val="0081283E"/>
    <w:rsid w:val="00812D58"/>
    <w:rsid w:val="00812FDD"/>
    <w:rsid w:val="0081380D"/>
    <w:rsid w:val="00813A72"/>
    <w:rsid w:val="00813BBD"/>
    <w:rsid w:val="00813BC7"/>
    <w:rsid w:val="00813BFC"/>
    <w:rsid w:val="00813C81"/>
    <w:rsid w:val="00813DCC"/>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45E"/>
    <w:rsid w:val="008155D6"/>
    <w:rsid w:val="0081583F"/>
    <w:rsid w:val="00815A12"/>
    <w:rsid w:val="00815BD3"/>
    <w:rsid w:val="00815D03"/>
    <w:rsid w:val="00815E64"/>
    <w:rsid w:val="00816280"/>
    <w:rsid w:val="00816317"/>
    <w:rsid w:val="0081650B"/>
    <w:rsid w:val="00816545"/>
    <w:rsid w:val="00816669"/>
    <w:rsid w:val="00816729"/>
    <w:rsid w:val="008167FF"/>
    <w:rsid w:val="00816B63"/>
    <w:rsid w:val="00816DD8"/>
    <w:rsid w:val="0081702E"/>
    <w:rsid w:val="0081717E"/>
    <w:rsid w:val="0081759B"/>
    <w:rsid w:val="008178F1"/>
    <w:rsid w:val="00817AC5"/>
    <w:rsid w:val="00817D9F"/>
    <w:rsid w:val="00817DE7"/>
    <w:rsid w:val="00817E30"/>
    <w:rsid w:val="00817F79"/>
    <w:rsid w:val="0082007F"/>
    <w:rsid w:val="00820149"/>
    <w:rsid w:val="00820296"/>
    <w:rsid w:val="008202CA"/>
    <w:rsid w:val="00820395"/>
    <w:rsid w:val="00820407"/>
    <w:rsid w:val="00820472"/>
    <w:rsid w:val="008205A1"/>
    <w:rsid w:val="00820662"/>
    <w:rsid w:val="008208D1"/>
    <w:rsid w:val="00820A64"/>
    <w:rsid w:val="00820CDB"/>
    <w:rsid w:val="00820E78"/>
    <w:rsid w:val="00820E99"/>
    <w:rsid w:val="00820FA1"/>
    <w:rsid w:val="00821881"/>
    <w:rsid w:val="0082199C"/>
    <w:rsid w:val="00821AAB"/>
    <w:rsid w:val="00821B24"/>
    <w:rsid w:val="00821C3C"/>
    <w:rsid w:val="00821DAC"/>
    <w:rsid w:val="0082207C"/>
    <w:rsid w:val="00822137"/>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96D"/>
    <w:rsid w:val="008249B7"/>
    <w:rsid w:val="00824B74"/>
    <w:rsid w:val="00824BFE"/>
    <w:rsid w:val="00825223"/>
    <w:rsid w:val="0082540D"/>
    <w:rsid w:val="00825CB5"/>
    <w:rsid w:val="00825E34"/>
    <w:rsid w:val="0082603F"/>
    <w:rsid w:val="00826208"/>
    <w:rsid w:val="00826A01"/>
    <w:rsid w:val="00826A80"/>
    <w:rsid w:val="008270B6"/>
    <w:rsid w:val="00827613"/>
    <w:rsid w:val="00827BE8"/>
    <w:rsid w:val="00830242"/>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9E1"/>
    <w:rsid w:val="00832017"/>
    <w:rsid w:val="00832531"/>
    <w:rsid w:val="00832583"/>
    <w:rsid w:val="0083282C"/>
    <w:rsid w:val="00832945"/>
    <w:rsid w:val="00832B47"/>
    <w:rsid w:val="00832BE9"/>
    <w:rsid w:val="00832D7C"/>
    <w:rsid w:val="0083312D"/>
    <w:rsid w:val="00833350"/>
    <w:rsid w:val="00833373"/>
    <w:rsid w:val="00833463"/>
    <w:rsid w:val="00833644"/>
    <w:rsid w:val="008336A0"/>
    <w:rsid w:val="00833772"/>
    <w:rsid w:val="008337FD"/>
    <w:rsid w:val="008338E2"/>
    <w:rsid w:val="00833B77"/>
    <w:rsid w:val="00833F75"/>
    <w:rsid w:val="00833FED"/>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0BE"/>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03"/>
    <w:rsid w:val="00841F9D"/>
    <w:rsid w:val="00841FAB"/>
    <w:rsid w:val="0084263A"/>
    <w:rsid w:val="0084277E"/>
    <w:rsid w:val="00842AE3"/>
    <w:rsid w:val="00842EEF"/>
    <w:rsid w:val="00842F49"/>
    <w:rsid w:val="00843455"/>
    <w:rsid w:val="008434E0"/>
    <w:rsid w:val="00843813"/>
    <w:rsid w:val="0084394C"/>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72A"/>
    <w:rsid w:val="00851AB1"/>
    <w:rsid w:val="00851C34"/>
    <w:rsid w:val="0085214F"/>
    <w:rsid w:val="008524E8"/>
    <w:rsid w:val="00852512"/>
    <w:rsid w:val="008525BE"/>
    <w:rsid w:val="00852701"/>
    <w:rsid w:val="0085286F"/>
    <w:rsid w:val="008529A3"/>
    <w:rsid w:val="00852AA7"/>
    <w:rsid w:val="00852D01"/>
    <w:rsid w:val="00853056"/>
    <w:rsid w:val="00853186"/>
    <w:rsid w:val="008532E4"/>
    <w:rsid w:val="008537A1"/>
    <w:rsid w:val="008539FC"/>
    <w:rsid w:val="00853C21"/>
    <w:rsid w:val="00853D7E"/>
    <w:rsid w:val="00853E39"/>
    <w:rsid w:val="00854031"/>
    <w:rsid w:val="00854182"/>
    <w:rsid w:val="00854213"/>
    <w:rsid w:val="008543A1"/>
    <w:rsid w:val="00854A4B"/>
    <w:rsid w:val="00854BEB"/>
    <w:rsid w:val="00854E1D"/>
    <w:rsid w:val="00854E86"/>
    <w:rsid w:val="00854FFA"/>
    <w:rsid w:val="0085526D"/>
    <w:rsid w:val="00855486"/>
    <w:rsid w:val="008554C6"/>
    <w:rsid w:val="008556F5"/>
    <w:rsid w:val="008557BA"/>
    <w:rsid w:val="00855884"/>
    <w:rsid w:val="00855D8B"/>
    <w:rsid w:val="00855E3A"/>
    <w:rsid w:val="00855EF2"/>
    <w:rsid w:val="00855F18"/>
    <w:rsid w:val="00855FF4"/>
    <w:rsid w:val="0085640F"/>
    <w:rsid w:val="00856469"/>
    <w:rsid w:val="00856627"/>
    <w:rsid w:val="0085689C"/>
    <w:rsid w:val="00856919"/>
    <w:rsid w:val="00856DBF"/>
    <w:rsid w:val="00857065"/>
    <w:rsid w:val="008570CF"/>
    <w:rsid w:val="00857175"/>
    <w:rsid w:val="008571DF"/>
    <w:rsid w:val="00857440"/>
    <w:rsid w:val="008578D6"/>
    <w:rsid w:val="008600BE"/>
    <w:rsid w:val="008601B9"/>
    <w:rsid w:val="00860227"/>
    <w:rsid w:val="0086040D"/>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41"/>
    <w:rsid w:val="0086269E"/>
    <w:rsid w:val="008629DE"/>
    <w:rsid w:val="00862A67"/>
    <w:rsid w:val="00862C20"/>
    <w:rsid w:val="00862D0A"/>
    <w:rsid w:val="00863079"/>
    <w:rsid w:val="0086351A"/>
    <w:rsid w:val="00863839"/>
    <w:rsid w:val="00863930"/>
    <w:rsid w:val="00863A36"/>
    <w:rsid w:val="00863BA1"/>
    <w:rsid w:val="00863F88"/>
    <w:rsid w:val="00864064"/>
    <w:rsid w:val="00864360"/>
    <w:rsid w:val="0086460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C83"/>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CE"/>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1EB6"/>
    <w:rsid w:val="00882015"/>
    <w:rsid w:val="008827F1"/>
    <w:rsid w:val="00882A29"/>
    <w:rsid w:val="00882A81"/>
    <w:rsid w:val="00882BB8"/>
    <w:rsid w:val="00882CBB"/>
    <w:rsid w:val="00882F8F"/>
    <w:rsid w:val="00882FE9"/>
    <w:rsid w:val="008832EA"/>
    <w:rsid w:val="008838A3"/>
    <w:rsid w:val="008838C0"/>
    <w:rsid w:val="00883B3E"/>
    <w:rsid w:val="00883DA2"/>
    <w:rsid w:val="00883E0B"/>
    <w:rsid w:val="00883F2E"/>
    <w:rsid w:val="00884149"/>
    <w:rsid w:val="0088423C"/>
    <w:rsid w:val="00884CD3"/>
    <w:rsid w:val="00884E52"/>
    <w:rsid w:val="0088525A"/>
    <w:rsid w:val="00885448"/>
    <w:rsid w:val="008856C0"/>
    <w:rsid w:val="00885747"/>
    <w:rsid w:val="008858F7"/>
    <w:rsid w:val="00885B95"/>
    <w:rsid w:val="00885E8C"/>
    <w:rsid w:val="008860B9"/>
    <w:rsid w:val="008866BF"/>
    <w:rsid w:val="008866CE"/>
    <w:rsid w:val="00886847"/>
    <w:rsid w:val="008868A5"/>
    <w:rsid w:val="008868EE"/>
    <w:rsid w:val="00886B3F"/>
    <w:rsid w:val="00886E2D"/>
    <w:rsid w:val="00886FC3"/>
    <w:rsid w:val="008870DB"/>
    <w:rsid w:val="00887199"/>
    <w:rsid w:val="00887505"/>
    <w:rsid w:val="00887531"/>
    <w:rsid w:val="0088761D"/>
    <w:rsid w:val="00887734"/>
    <w:rsid w:val="00887A07"/>
    <w:rsid w:val="00887CCD"/>
    <w:rsid w:val="00887EB4"/>
    <w:rsid w:val="00887EE7"/>
    <w:rsid w:val="00887F6F"/>
    <w:rsid w:val="00887FF7"/>
    <w:rsid w:val="00890030"/>
    <w:rsid w:val="0089028E"/>
    <w:rsid w:val="00890AD7"/>
    <w:rsid w:val="00890B76"/>
    <w:rsid w:val="00890C7C"/>
    <w:rsid w:val="00890CDA"/>
    <w:rsid w:val="00890D1F"/>
    <w:rsid w:val="00890E98"/>
    <w:rsid w:val="00891427"/>
    <w:rsid w:val="0089186D"/>
    <w:rsid w:val="00891C13"/>
    <w:rsid w:val="00891CCA"/>
    <w:rsid w:val="0089206E"/>
    <w:rsid w:val="00892172"/>
    <w:rsid w:val="008921DD"/>
    <w:rsid w:val="0089222B"/>
    <w:rsid w:val="00892294"/>
    <w:rsid w:val="00892396"/>
    <w:rsid w:val="008924F8"/>
    <w:rsid w:val="00892701"/>
    <w:rsid w:val="00892D1E"/>
    <w:rsid w:val="00892EC8"/>
    <w:rsid w:val="00893426"/>
    <w:rsid w:val="008934B6"/>
    <w:rsid w:val="008935E8"/>
    <w:rsid w:val="00893741"/>
    <w:rsid w:val="008938F7"/>
    <w:rsid w:val="00893980"/>
    <w:rsid w:val="0089398D"/>
    <w:rsid w:val="00893BDC"/>
    <w:rsid w:val="00893D5A"/>
    <w:rsid w:val="00893E4F"/>
    <w:rsid w:val="00893EDD"/>
    <w:rsid w:val="008943B8"/>
    <w:rsid w:val="008945EF"/>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A1"/>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901"/>
    <w:rsid w:val="008A4A80"/>
    <w:rsid w:val="008A4AB9"/>
    <w:rsid w:val="008A4C27"/>
    <w:rsid w:val="008A4E7F"/>
    <w:rsid w:val="008A52C3"/>
    <w:rsid w:val="008A584E"/>
    <w:rsid w:val="008A5B76"/>
    <w:rsid w:val="008A5CF3"/>
    <w:rsid w:val="008A6246"/>
    <w:rsid w:val="008A644A"/>
    <w:rsid w:val="008A6500"/>
    <w:rsid w:val="008A6507"/>
    <w:rsid w:val="008A6656"/>
    <w:rsid w:val="008A66E6"/>
    <w:rsid w:val="008A6B58"/>
    <w:rsid w:val="008A6BA7"/>
    <w:rsid w:val="008A6CCE"/>
    <w:rsid w:val="008A6D0F"/>
    <w:rsid w:val="008A6F17"/>
    <w:rsid w:val="008A7256"/>
    <w:rsid w:val="008A74FD"/>
    <w:rsid w:val="008A751D"/>
    <w:rsid w:val="008A77D7"/>
    <w:rsid w:val="008A794C"/>
    <w:rsid w:val="008A7AA4"/>
    <w:rsid w:val="008A7D55"/>
    <w:rsid w:val="008A7F84"/>
    <w:rsid w:val="008B00D7"/>
    <w:rsid w:val="008B0349"/>
    <w:rsid w:val="008B047F"/>
    <w:rsid w:val="008B0804"/>
    <w:rsid w:val="008B091F"/>
    <w:rsid w:val="008B0ABF"/>
    <w:rsid w:val="008B0B0B"/>
    <w:rsid w:val="008B0E60"/>
    <w:rsid w:val="008B0E9B"/>
    <w:rsid w:val="008B0EBE"/>
    <w:rsid w:val="008B0F86"/>
    <w:rsid w:val="008B11A4"/>
    <w:rsid w:val="008B1400"/>
    <w:rsid w:val="008B1A14"/>
    <w:rsid w:val="008B1A4D"/>
    <w:rsid w:val="008B1A4E"/>
    <w:rsid w:val="008B1B64"/>
    <w:rsid w:val="008B1BB1"/>
    <w:rsid w:val="008B1E6B"/>
    <w:rsid w:val="008B1EBC"/>
    <w:rsid w:val="008B1FFC"/>
    <w:rsid w:val="008B2417"/>
    <w:rsid w:val="008B2872"/>
    <w:rsid w:val="008B2AD9"/>
    <w:rsid w:val="008B2BF4"/>
    <w:rsid w:val="008B31A9"/>
    <w:rsid w:val="008B3612"/>
    <w:rsid w:val="008B375A"/>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86"/>
    <w:rsid w:val="008B65EC"/>
    <w:rsid w:val="008B68BD"/>
    <w:rsid w:val="008B6C15"/>
    <w:rsid w:val="008B6DD9"/>
    <w:rsid w:val="008B6E9F"/>
    <w:rsid w:val="008B7269"/>
    <w:rsid w:val="008B74A6"/>
    <w:rsid w:val="008B762B"/>
    <w:rsid w:val="008B765A"/>
    <w:rsid w:val="008B773F"/>
    <w:rsid w:val="008B7C10"/>
    <w:rsid w:val="008B7EC7"/>
    <w:rsid w:val="008C04D3"/>
    <w:rsid w:val="008C05BC"/>
    <w:rsid w:val="008C0700"/>
    <w:rsid w:val="008C07E1"/>
    <w:rsid w:val="008C0BCF"/>
    <w:rsid w:val="008C0CFF"/>
    <w:rsid w:val="008C116E"/>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8A9"/>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D22"/>
    <w:rsid w:val="008D4FE2"/>
    <w:rsid w:val="008D50D6"/>
    <w:rsid w:val="008D511A"/>
    <w:rsid w:val="008D547A"/>
    <w:rsid w:val="008D54BC"/>
    <w:rsid w:val="008D5892"/>
    <w:rsid w:val="008D5ABE"/>
    <w:rsid w:val="008D5B2A"/>
    <w:rsid w:val="008D5D31"/>
    <w:rsid w:val="008D623F"/>
    <w:rsid w:val="008D62F9"/>
    <w:rsid w:val="008D6523"/>
    <w:rsid w:val="008D65B1"/>
    <w:rsid w:val="008D6AEB"/>
    <w:rsid w:val="008D6C33"/>
    <w:rsid w:val="008D6CE6"/>
    <w:rsid w:val="008D726F"/>
    <w:rsid w:val="008D7334"/>
    <w:rsid w:val="008D73E8"/>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A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3D8"/>
    <w:rsid w:val="008E442E"/>
    <w:rsid w:val="008E48DB"/>
    <w:rsid w:val="008E4F5B"/>
    <w:rsid w:val="008E4F8C"/>
    <w:rsid w:val="008E4FB8"/>
    <w:rsid w:val="008E5037"/>
    <w:rsid w:val="008E511D"/>
    <w:rsid w:val="008E524E"/>
    <w:rsid w:val="008E573E"/>
    <w:rsid w:val="008E59EC"/>
    <w:rsid w:val="008E5B5F"/>
    <w:rsid w:val="008E6602"/>
    <w:rsid w:val="008E66B9"/>
    <w:rsid w:val="008E6832"/>
    <w:rsid w:val="008E6B46"/>
    <w:rsid w:val="008E6D9E"/>
    <w:rsid w:val="008E70E9"/>
    <w:rsid w:val="008E76AB"/>
    <w:rsid w:val="008E7C7C"/>
    <w:rsid w:val="008F027E"/>
    <w:rsid w:val="008F0A8B"/>
    <w:rsid w:val="008F0BAD"/>
    <w:rsid w:val="008F0C6D"/>
    <w:rsid w:val="008F0F7E"/>
    <w:rsid w:val="008F1570"/>
    <w:rsid w:val="008F1948"/>
    <w:rsid w:val="008F1A13"/>
    <w:rsid w:val="008F1B8D"/>
    <w:rsid w:val="008F1B91"/>
    <w:rsid w:val="008F1FD5"/>
    <w:rsid w:val="008F2188"/>
    <w:rsid w:val="008F23E0"/>
    <w:rsid w:val="008F24F5"/>
    <w:rsid w:val="008F250A"/>
    <w:rsid w:val="008F275F"/>
    <w:rsid w:val="008F2B18"/>
    <w:rsid w:val="008F3102"/>
    <w:rsid w:val="008F3327"/>
    <w:rsid w:val="008F344B"/>
    <w:rsid w:val="008F36FC"/>
    <w:rsid w:val="008F3BBC"/>
    <w:rsid w:val="008F3CCE"/>
    <w:rsid w:val="008F3D1C"/>
    <w:rsid w:val="008F3F85"/>
    <w:rsid w:val="008F4195"/>
    <w:rsid w:val="008F438B"/>
    <w:rsid w:val="008F4441"/>
    <w:rsid w:val="008F445C"/>
    <w:rsid w:val="008F4460"/>
    <w:rsid w:val="008F4490"/>
    <w:rsid w:val="008F47F2"/>
    <w:rsid w:val="008F4B92"/>
    <w:rsid w:val="008F4CCD"/>
    <w:rsid w:val="008F4EFB"/>
    <w:rsid w:val="008F4FFB"/>
    <w:rsid w:val="008F508C"/>
    <w:rsid w:val="008F5153"/>
    <w:rsid w:val="008F549E"/>
    <w:rsid w:val="008F584F"/>
    <w:rsid w:val="008F5B53"/>
    <w:rsid w:val="008F5B85"/>
    <w:rsid w:val="008F603D"/>
    <w:rsid w:val="008F6075"/>
    <w:rsid w:val="008F61D1"/>
    <w:rsid w:val="008F6292"/>
    <w:rsid w:val="008F638D"/>
    <w:rsid w:val="008F6B5B"/>
    <w:rsid w:val="008F6C29"/>
    <w:rsid w:val="008F7127"/>
    <w:rsid w:val="008F7519"/>
    <w:rsid w:val="008F75A6"/>
    <w:rsid w:val="008F7739"/>
    <w:rsid w:val="008F797E"/>
    <w:rsid w:val="008F7993"/>
    <w:rsid w:val="008F7A27"/>
    <w:rsid w:val="008F7C82"/>
    <w:rsid w:val="008F7D10"/>
    <w:rsid w:val="009002C7"/>
    <w:rsid w:val="00900389"/>
    <w:rsid w:val="0090055E"/>
    <w:rsid w:val="009006E0"/>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8CE"/>
    <w:rsid w:val="00902E95"/>
    <w:rsid w:val="0090323B"/>
    <w:rsid w:val="009033FE"/>
    <w:rsid w:val="0090340F"/>
    <w:rsid w:val="00903620"/>
    <w:rsid w:val="009037F0"/>
    <w:rsid w:val="00903CE1"/>
    <w:rsid w:val="00904148"/>
    <w:rsid w:val="00904393"/>
    <w:rsid w:val="009043B2"/>
    <w:rsid w:val="00904473"/>
    <w:rsid w:val="009044C6"/>
    <w:rsid w:val="00904819"/>
    <w:rsid w:val="00904933"/>
    <w:rsid w:val="00904B0C"/>
    <w:rsid w:val="00904D18"/>
    <w:rsid w:val="00904E73"/>
    <w:rsid w:val="00905403"/>
    <w:rsid w:val="00905409"/>
    <w:rsid w:val="009055E8"/>
    <w:rsid w:val="009056D1"/>
    <w:rsid w:val="0090584D"/>
    <w:rsid w:val="00905D56"/>
    <w:rsid w:val="00905D79"/>
    <w:rsid w:val="009060F7"/>
    <w:rsid w:val="009061E1"/>
    <w:rsid w:val="00906328"/>
    <w:rsid w:val="009063D9"/>
    <w:rsid w:val="00906731"/>
    <w:rsid w:val="00906978"/>
    <w:rsid w:val="00906B6E"/>
    <w:rsid w:val="00906D0D"/>
    <w:rsid w:val="00906DC6"/>
    <w:rsid w:val="00906E2E"/>
    <w:rsid w:val="00906FD2"/>
    <w:rsid w:val="009070F5"/>
    <w:rsid w:val="0090710A"/>
    <w:rsid w:val="009074F2"/>
    <w:rsid w:val="009074FD"/>
    <w:rsid w:val="00907C5C"/>
    <w:rsid w:val="00907CE7"/>
    <w:rsid w:val="00907EC0"/>
    <w:rsid w:val="0091000A"/>
    <w:rsid w:val="00910CC6"/>
    <w:rsid w:val="00910E3D"/>
    <w:rsid w:val="00910ED0"/>
    <w:rsid w:val="00910EEA"/>
    <w:rsid w:val="00910F81"/>
    <w:rsid w:val="009110B3"/>
    <w:rsid w:val="009112A0"/>
    <w:rsid w:val="009112B4"/>
    <w:rsid w:val="00911543"/>
    <w:rsid w:val="00911609"/>
    <w:rsid w:val="00911E01"/>
    <w:rsid w:val="00911E18"/>
    <w:rsid w:val="00912111"/>
    <w:rsid w:val="00912261"/>
    <w:rsid w:val="009123E5"/>
    <w:rsid w:val="00912ACE"/>
    <w:rsid w:val="00912B28"/>
    <w:rsid w:val="00912ED9"/>
    <w:rsid w:val="00912F3A"/>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0E2"/>
    <w:rsid w:val="00915129"/>
    <w:rsid w:val="00915139"/>
    <w:rsid w:val="0091514C"/>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64A"/>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ACF"/>
    <w:rsid w:val="00923F9F"/>
    <w:rsid w:val="009243A2"/>
    <w:rsid w:val="00924489"/>
    <w:rsid w:val="009246A4"/>
    <w:rsid w:val="00924AF0"/>
    <w:rsid w:val="00924E3D"/>
    <w:rsid w:val="00924ED4"/>
    <w:rsid w:val="00925446"/>
    <w:rsid w:val="009255E2"/>
    <w:rsid w:val="0092567E"/>
    <w:rsid w:val="009256F1"/>
    <w:rsid w:val="00925905"/>
    <w:rsid w:val="00925D2B"/>
    <w:rsid w:val="00925EA0"/>
    <w:rsid w:val="00925F65"/>
    <w:rsid w:val="00926355"/>
    <w:rsid w:val="0092651E"/>
    <w:rsid w:val="00926648"/>
    <w:rsid w:val="00926780"/>
    <w:rsid w:val="00926955"/>
    <w:rsid w:val="009269A6"/>
    <w:rsid w:val="00926A4B"/>
    <w:rsid w:val="00926A50"/>
    <w:rsid w:val="00926AAE"/>
    <w:rsid w:val="00926B7C"/>
    <w:rsid w:val="00926BAA"/>
    <w:rsid w:val="00926C11"/>
    <w:rsid w:val="00926C7C"/>
    <w:rsid w:val="00926D18"/>
    <w:rsid w:val="00926DCA"/>
    <w:rsid w:val="0092719D"/>
    <w:rsid w:val="00927221"/>
    <w:rsid w:val="00927283"/>
    <w:rsid w:val="00927546"/>
    <w:rsid w:val="00927647"/>
    <w:rsid w:val="00927A54"/>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32"/>
    <w:rsid w:val="00932D1D"/>
    <w:rsid w:val="00932D25"/>
    <w:rsid w:val="00933233"/>
    <w:rsid w:val="009332B5"/>
    <w:rsid w:val="00933400"/>
    <w:rsid w:val="009336AE"/>
    <w:rsid w:val="00933981"/>
    <w:rsid w:val="009339C8"/>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25"/>
    <w:rsid w:val="00935F5A"/>
    <w:rsid w:val="009361D9"/>
    <w:rsid w:val="0093654D"/>
    <w:rsid w:val="0093670A"/>
    <w:rsid w:val="009367F4"/>
    <w:rsid w:val="009369C8"/>
    <w:rsid w:val="00936AD5"/>
    <w:rsid w:val="00936C9E"/>
    <w:rsid w:val="009370D1"/>
    <w:rsid w:val="009370DF"/>
    <w:rsid w:val="009371F4"/>
    <w:rsid w:val="0093757B"/>
    <w:rsid w:val="009376A8"/>
    <w:rsid w:val="009376AB"/>
    <w:rsid w:val="0093771B"/>
    <w:rsid w:val="00937834"/>
    <w:rsid w:val="009378E5"/>
    <w:rsid w:val="0093790E"/>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05"/>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9C"/>
    <w:rsid w:val="009441FD"/>
    <w:rsid w:val="009445F6"/>
    <w:rsid w:val="009446A8"/>
    <w:rsid w:val="00944B17"/>
    <w:rsid w:val="00944EA5"/>
    <w:rsid w:val="00944FFD"/>
    <w:rsid w:val="0094529B"/>
    <w:rsid w:val="009453BB"/>
    <w:rsid w:val="00945687"/>
    <w:rsid w:val="00945E10"/>
    <w:rsid w:val="00945F9D"/>
    <w:rsid w:val="009461BD"/>
    <w:rsid w:val="00946298"/>
    <w:rsid w:val="0094638E"/>
    <w:rsid w:val="00946A28"/>
    <w:rsid w:val="00947019"/>
    <w:rsid w:val="00947050"/>
    <w:rsid w:val="0094707F"/>
    <w:rsid w:val="009471E1"/>
    <w:rsid w:val="00947200"/>
    <w:rsid w:val="00947267"/>
    <w:rsid w:val="00947708"/>
    <w:rsid w:val="0094781E"/>
    <w:rsid w:val="00947941"/>
    <w:rsid w:val="00947A7A"/>
    <w:rsid w:val="00947AEB"/>
    <w:rsid w:val="00947CE2"/>
    <w:rsid w:val="00947D93"/>
    <w:rsid w:val="009500AB"/>
    <w:rsid w:val="00950119"/>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C1"/>
    <w:rsid w:val="00951B1F"/>
    <w:rsid w:val="00951BC5"/>
    <w:rsid w:val="00951E00"/>
    <w:rsid w:val="009520D9"/>
    <w:rsid w:val="00952205"/>
    <w:rsid w:val="0095225A"/>
    <w:rsid w:val="0095261D"/>
    <w:rsid w:val="00952657"/>
    <w:rsid w:val="00952718"/>
    <w:rsid w:val="0095278C"/>
    <w:rsid w:val="009528D1"/>
    <w:rsid w:val="009529F5"/>
    <w:rsid w:val="00952A9D"/>
    <w:rsid w:val="00952AA5"/>
    <w:rsid w:val="00952DE3"/>
    <w:rsid w:val="00952DF0"/>
    <w:rsid w:val="00952EF0"/>
    <w:rsid w:val="009535B9"/>
    <w:rsid w:val="009539E1"/>
    <w:rsid w:val="00953C51"/>
    <w:rsid w:val="00953D7B"/>
    <w:rsid w:val="0095414B"/>
    <w:rsid w:val="00954409"/>
    <w:rsid w:val="009546C7"/>
    <w:rsid w:val="009549A8"/>
    <w:rsid w:val="00954A16"/>
    <w:rsid w:val="00954B22"/>
    <w:rsid w:val="00954BDF"/>
    <w:rsid w:val="00954F6E"/>
    <w:rsid w:val="009552D9"/>
    <w:rsid w:val="0095556C"/>
    <w:rsid w:val="009559E5"/>
    <w:rsid w:val="00955CDD"/>
    <w:rsid w:val="00955E17"/>
    <w:rsid w:val="00955EC7"/>
    <w:rsid w:val="00955EF9"/>
    <w:rsid w:val="00956730"/>
    <w:rsid w:val="009568A6"/>
    <w:rsid w:val="00956CBF"/>
    <w:rsid w:val="00956E30"/>
    <w:rsid w:val="009570D9"/>
    <w:rsid w:val="0095711E"/>
    <w:rsid w:val="00957339"/>
    <w:rsid w:val="00957658"/>
    <w:rsid w:val="00957747"/>
    <w:rsid w:val="00957768"/>
    <w:rsid w:val="009579EA"/>
    <w:rsid w:val="00957B66"/>
    <w:rsid w:val="00957DE3"/>
    <w:rsid w:val="00957FA2"/>
    <w:rsid w:val="009600A5"/>
    <w:rsid w:val="009600AF"/>
    <w:rsid w:val="009603A5"/>
    <w:rsid w:val="009603B8"/>
    <w:rsid w:val="00960449"/>
    <w:rsid w:val="00960530"/>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6F6"/>
    <w:rsid w:val="00962809"/>
    <w:rsid w:val="00962844"/>
    <w:rsid w:val="00962AD0"/>
    <w:rsid w:val="00962B62"/>
    <w:rsid w:val="00962C08"/>
    <w:rsid w:val="00962C37"/>
    <w:rsid w:val="00962F4C"/>
    <w:rsid w:val="00963006"/>
    <w:rsid w:val="0096306F"/>
    <w:rsid w:val="00963273"/>
    <w:rsid w:val="009632DA"/>
    <w:rsid w:val="009633A2"/>
    <w:rsid w:val="009635C5"/>
    <w:rsid w:val="00963A3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CEF"/>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D9C"/>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ABA"/>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2E5"/>
    <w:rsid w:val="009754E5"/>
    <w:rsid w:val="00975A34"/>
    <w:rsid w:val="00975E6F"/>
    <w:rsid w:val="0097641D"/>
    <w:rsid w:val="0097647D"/>
    <w:rsid w:val="00976563"/>
    <w:rsid w:val="00976748"/>
    <w:rsid w:val="00976996"/>
    <w:rsid w:val="009769A6"/>
    <w:rsid w:val="009769D4"/>
    <w:rsid w:val="0097730A"/>
    <w:rsid w:val="00977366"/>
    <w:rsid w:val="009773B7"/>
    <w:rsid w:val="009774F7"/>
    <w:rsid w:val="0097769A"/>
    <w:rsid w:val="0097795D"/>
    <w:rsid w:val="00977BD2"/>
    <w:rsid w:val="00977E87"/>
    <w:rsid w:val="00977F81"/>
    <w:rsid w:val="0098013B"/>
    <w:rsid w:val="009801E1"/>
    <w:rsid w:val="009802B1"/>
    <w:rsid w:val="0098053E"/>
    <w:rsid w:val="009806BE"/>
    <w:rsid w:val="009808C9"/>
    <w:rsid w:val="009808DF"/>
    <w:rsid w:val="0098093C"/>
    <w:rsid w:val="00980A89"/>
    <w:rsid w:val="00980C0A"/>
    <w:rsid w:val="00980F4D"/>
    <w:rsid w:val="00980F81"/>
    <w:rsid w:val="00980FD8"/>
    <w:rsid w:val="00980FEB"/>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DDD"/>
    <w:rsid w:val="009861D8"/>
    <w:rsid w:val="009864CD"/>
    <w:rsid w:val="0098654C"/>
    <w:rsid w:val="009869F7"/>
    <w:rsid w:val="00986BF7"/>
    <w:rsid w:val="00986C23"/>
    <w:rsid w:val="00986EB9"/>
    <w:rsid w:val="00986FD4"/>
    <w:rsid w:val="009871CB"/>
    <w:rsid w:val="0098754A"/>
    <w:rsid w:val="009877CE"/>
    <w:rsid w:val="009878E5"/>
    <w:rsid w:val="00987C91"/>
    <w:rsid w:val="00987CCA"/>
    <w:rsid w:val="00987DE6"/>
    <w:rsid w:val="00987DF7"/>
    <w:rsid w:val="00987EBE"/>
    <w:rsid w:val="00987F4F"/>
    <w:rsid w:val="00990149"/>
    <w:rsid w:val="009902C4"/>
    <w:rsid w:val="00990343"/>
    <w:rsid w:val="009903EB"/>
    <w:rsid w:val="009905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720"/>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1E4"/>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34B"/>
    <w:rsid w:val="009A0477"/>
    <w:rsid w:val="009A072D"/>
    <w:rsid w:val="009A080C"/>
    <w:rsid w:val="009A0A9C"/>
    <w:rsid w:val="009A102B"/>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6F5"/>
    <w:rsid w:val="009A38B8"/>
    <w:rsid w:val="009A38FE"/>
    <w:rsid w:val="009A3A8C"/>
    <w:rsid w:val="009A3B17"/>
    <w:rsid w:val="009A3BD5"/>
    <w:rsid w:val="009A4366"/>
    <w:rsid w:val="009A460E"/>
    <w:rsid w:val="009A4B40"/>
    <w:rsid w:val="009A4B74"/>
    <w:rsid w:val="009A4F56"/>
    <w:rsid w:val="009A4F88"/>
    <w:rsid w:val="009A5082"/>
    <w:rsid w:val="009A5309"/>
    <w:rsid w:val="009A555E"/>
    <w:rsid w:val="009A55C8"/>
    <w:rsid w:val="009A566E"/>
    <w:rsid w:val="009A5733"/>
    <w:rsid w:val="009A5BA8"/>
    <w:rsid w:val="009A6384"/>
    <w:rsid w:val="009A652D"/>
    <w:rsid w:val="009A6876"/>
    <w:rsid w:val="009A68B4"/>
    <w:rsid w:val="009A699D"/>
    <w:rsid w:val="009A6B2F"/>
    <w:rsid w:val="009A6DA7"/>
    <w:rsid w:val="009A7A94"/>
    <w:rsid w:val="009A7B32"/>
    <w:rsid w:val="009A7CDA"/>
    <w:rsid w:val="009A7E67"/>
    <w:rsid w:val="009A7F03"/>
    <w:rsid w:val="009B0313"/>
    <w:rsid w:val="009B063A"/>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CB4"/>
    <w:rsid w:val="009B3E44"/>
    <w:rsid w:val="009B40D3"/>
    <w:rsid w:val="009B4344"/>
    <w:rsid w:val="009B43CD"/>
    <w:rsid w:val="009B44DE"/>
    <w:rsid w:val="009B4638"/>
    <w:rsid w:val="009B4688"/>
    <w:rsid w:val="009B48A6"/>
    <w:rsid w:val="009B4FE0"/>
    <w:rsid w:val="009B50E0"/>
    <w:rsid w:val="009B5128"/>
    <w:rsid w:val="009B51FC"/>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256"/>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A9"/>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6AD"/>
    <w:rsid w:val="009D1ABA"/>
    <w:rsid w:val="009D1B65"/>
    <w:rsid w:val="009D1F70"/>
    <w:rsid w:val="009D23C2"/>
    <w:rsid w:val="009D243E"/>
    <w:rsid w:val="009D2519"/>
    <w:rsid w:val="009D26EF"/>
    <w:rsid w:val="009D26F6"/>
    <w:rsid w:val="009D2771"/>
    <w:rsid w:val="009D27A1"/>
    <w:rsid w:val="009D28EF"/>
    <w:rsid w:val="009D2B0C"/>
    <w:rsid w:val="009D339C"/>
    <w:rsid w:val="009D340A"/>
    <w:rsid w:val="009D34E3"/>
    <w:rsid w:val="009D36F6"/>
    <w:rsid w:val="009D387C"/>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370"/>
    <w:rsid w:val="009E05E0"/>
    <w:rsid w:val="009E0711"/>
    <w:rsid w:val="009E08B1"/>
    <w:rsid w:val="009E0DED"/>
    <w:rsid w:val="009E0E44"/>
    <w:rsid w:val="009E145E"/>
    <w:rsid w:val="009E14EA"/>
    <w:rsid w:val="009E1572"/>
    <w:rsid w:val="009E179C"/>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25"/>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A0"/>
    <w:rsid w:val="009F23EE"/>
    <w:rsid w:val="009F2461"/>
    <w:rsid w:val="009F2465"/>
    <w:rsid w:val="009F2619"/>
    <w:rsid w:val="009F3008"/>
    <w:rsid w:val="009F3346"/>
    <w:rsid w:val="009F347C"/>
    <w:rsid w:val="009F3912"/>
    <w:rsid w:val="009F398A"/>
    <w:rsid w:val="009F4008"/>
    <w:rsid w:val="009F4525"/>
    <w:rsid w:val="009F464D"/>
    <w:rsid w:val="009F4896"/>
    <w:rsid w:val="009F48E7"/>
    <w:rsid w:val="009F4973"/>
    <w:rsid w:val="009F49C0"/>
    <w:rsid w:val="009F4D7B"/>
    <w:rsid w:val="009F5259"/>
    <w:rsid w:val="009F52AC"/>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9F7E8B"/>
    <w:rsid w:val="00A00006"/>
    <w:rsid w:val="00A00062"/>
    <w:rsid w:val="00A003A6"/>
    <w:rsid w:val="00A0059E"/>
    <w:rsid w:val="00A005ED"/>
    <w:rsid w:val="00A007DD"/>
    <w:rsid w:val="00A00A23"/>
    <w:rsid w:val="00A00A56"/>
    <w:rsid w:val="00A012DD"/>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3C2"/>
    <w:rsid w:val="00A0543E"/>
    <w:rsid w:val="00A05A13"/>
    <w:rsid w:val="00A05C9F"/>
    <w:rsid w:val="00A05E76"/>
    <w:rsid w:val="00A06019"/>
    <w:rsid w:val="00A06207"/>
    <w:rsid w:val="00A06427"/>
    <w:rsid w:val="00A06511"/>
    <w:rsid w:val="00A0651B"/>
    <w:rsid w:val="00A066F6"/>
    <w:rsid w:val="00A0672E"/>
    <w:rsid w:val="00A06BCF"/>
    <w:rsid w:val="00A07211"/>
    <w:rsid w:val="00A073EB"/>
    <w:rsid w:val="00A073FD"/>
    <w:rsid w:val="00A07429"/>
    <w:rsid w:val="00A075A7"/>
    <w:rsid w:val="00A079FE"/>
    <w:rsid w:val="00A07ACA"/>
    <w:rsid w:val="00A07B15"/>
    <w:rsid w:val="00A07D00"/>
    <w:rsid w:val="00A07D3D"/>
    <w:rsid w:val="00A07DFD"/>
    <w:rsid w:val="00A07E68"/>
    <w:rsid w:val="00A07F03"/>
    <w:rsid w:val="00A101C3"/>
    <w:rsid w:val="00A10613"/>
    <w:rsid w:val="00A106C7"/>
    <w:rsid w:val="00A10863"/>
    <w:rsid w:val="00A10D07"/>
    <w:rsid w:val="00A10D6A"/>
    <w:rsid w:val="00A10DAF"/>
    <w:rsid w:val="00A10DC8"/>
    <w:rsid w:val="00A10E94"/>
    <w:rsid w:val="00A110CE"/>
    <w:rsid w:val="00A1110C"/>
    <w:rsid w:val="00A1122F"/>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0"/>
    <w:rsid w:val="00A13744"/>
    <w:rsid w:val="00A13871"/>
    <w:rsid w:val="00A13979"/>
    <w:rsid w:val="00A13D92"/>
    <w:rsid w:val="00A13E9F"/>
    <w:rsid w:val="00A13EC4"/>
    <w:rsid w:val="00A13F9C"/>
    <w:rsid w:val="00A142CE"/>
    <w:rsid w:val="00A143F5"/>
    <w:rsid w:val="00A14830"/>
    <w:rsid w:val="00A14A94"/>
    <w:rsid w:val="00A14C49"/>
    <w:rsid w:val="00A14F5F"/>
    <w:rsid w:val="00A1512E"/>
    <w:rsid w:val="00A15156"/>
    <w:rsid w:val="00A1546A"/>
    <w:rsid w:val="00A15670"/>
    <w:rsid w:val="00A15953"/>
    <w:rsid w:val="00A15C75"/>
    <w:rsid w:val="00A15CF5"/>
    <w:rsid w:val="00A15E57"/>
    <w:rsid w:val="00A15FC2"/>
    <w:rsid w:val="00A161B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1E"/>
    <w:rsid w:val="00A24DBA"/>
    <w:rsid w:val="00A25179"/>
    <w:rsid w:val="00A2524A"/>
    <w:rsid w:val="00A25437"/>
    <w:rsid w:val="00A25541"/>
    <w:rsid w:val="00A2566B"/>
    <w:rsid w:val="00A25937"/>
    <w:rsid w:val="00A259B8"/>
    <w:rsid w:val="00A25A5E"/>
    <w:rsid w:val="00A26464"/>
    <w:rsid w:val="00A266F9"/>
    <w:rsid w:val="00A26AAE"/>
    <w:rsid w:val="00A26B3B"/>
    <w:rsid w:val="00A26DE2"/>
    <w:rsid w:val="00A26F8E"/>
    <w:rsid w:val="00A2717C"/>
    <w:rsid w:val="00A272DD"/>
    <w:rsid w:val="00A274B6"/>
    <w:rsid w:val="00A275E0"/>
    <w:rsid w:val="00A27795"/>
    <w:rsid w:val="00A27907"/>
    <w:rsid w:val="00A27A82"/>
    <w:rsid w:val="00A3008A"/>
    <w:rsid w:val="00A3032D"/>
    <w:rsid w:val="00A303BD"/>
    <w:rsid w:val="00A3064E"/>
    <w:rsid w:val="00A30656"/>
    <w:rsid w:val="00A3088A"/>
    <w:rsid w:val="00A30910"/>
    <w:rsid w:val="00A30B92"/>
    <w:rsid w:val="00A30F19"/>
    <w:rsid w:val="00A30F92"/>
    <w:rsid w:val="00A30FA3"/>
    <w:rsid w:val="00A31269"/>
    <w:rsid w:val="00A3180A"/>
    <w:rsid w:val="00A31CC8"/>
    <w:rsid w:val="00A31D59"/>
    <w:rsid w:val="00A31DF9"/>
    <w:rsid w:val="00A31F3A"/>
    <w:rsid w:val="00A31FE0"/>
    <w:rsid w:val="00A32019"/>
    <w:rsid w:val="00A3216D"/>
    <w:rsid w:val="00A3248C"/>
    <w:rsid w:val="00A32494"/>
    <w:rsid w:val="00A32B3E"/>
    <w:rsid w:val="00A33010"/>
    <w:rsid w:val="00A33244"/>
    <w:rsid w:val="00A337B3"/>
    <w:rsid w:val="00A33920"/>
    <w:rsid w:val="00A33E27"/>
    <w:rsid w:val="00A342B4"/>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5F6A"/>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722"/>
    <w:rsid w:val="00A44A01"/>
    <w:rsid w:val="00A44C30"/>
    <w:rsid w:val="00A44C93"/>
    <w:rsid w:val="00A45047"/>
    <w:rsid w:val="00A45214"/>
    <w:rsid w:val="00A45257"/>
    <w:rsid w:val="00A452F0"/>
    <w:rsid w:val="00A45325"/>
    <w:rsid w:val="00A45368"/>
    <w:rsid w:val="00A45525"/>
    <w:rsid w:val="00A45824"/>
    <w:rsid w:val="00A45919"/>
    <w:rsid w:val="00A45996"/>
    <w:rsid w:val="00A45B0B"/>
    <w:rsid w:val="00A45E4F"/>
    <w:rsid w:val="00A45EA2"/>
    <w:rsid w:val="00A46241"/>
    <w:rsid w:val="00A463AA"/>
    <w:rsid w:val="00A4665F"/>
    <w:rsid w:val="00A47299"/>
    <w:rsid w:val="00A47D13"/>
    <w:rsid w:val="00A47DDB"/>
    <w:rsid w:val="00A47E4C"/>
    <w:rsid w:val="00A47E70"/>
    <w:rsid w:val="00A47E9F"/>
    <w:rsid w:val="00A503E3"/>
    <w:rsid w:val="00A5071C"/>
    <w:rsid w:val="00A5091A"/>
    <w:rsid w:val="00A50A30"/>
    <w:rsid w:val="00A50EB6"/>
    <w:rsid w:val="00A51572"/>
    <w:rsid w:val="00A5157E"/>
    <w:rsid w:val="00A51672"/>
    <w:rsid w:val="00A51773"/>
    <w:rsid w:val="00A51776"/>
    <w:rsid w:val="00A517C2"/>
    <w:rsid w:val="00A51991"/>
    <w:rsid w:val="00A51AE2"/>
    <w:rsid w:val="00A51DA7"/>
    <w:rsid w:val="00A520AA"/>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6FB"/>
    <w:rsid w:val="00A5580C"/>
    <w:rsid w:val="00A5590B"/>
    <w:rsid w:val="00A55967"/>
    <w:rsid w:val="00A55C9E"/>
    <w:rsid w:val="00A55CD4"/>
    <w:rsid w:val="00A56047"/>
    <w:rsid w:val="00A56202"/>
    <w:rsid w:val="00A5644B"/>
    <w:rsid w:val="00A566DF"/>
    <w:rsid w:val="00A5688D"/>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9E4"/>
    <w:rsid w:val="00A64BCF"/>
    <w:rsid w:val="00A64E39"/>
    <w:rsid w:val="00A64F59"/>
    <w:rsid w:val="00A6563B"/>
    <w:rsid w:val="00A65887"/>
    <w:rsid w:val="00A65FB9"/>
    <w:rsid w:val="00A66414"/>
    <w:rsid w:val="00A66556"/>
    <w:rsid w:val="00A66579"/>
    <w:rsid w:val="00A66DAB"/>
    <w:rsid w:val="00A66E69"/>
    <w:rsid w:val="00A66EC9"/>
    <w:rsid w:val="00A67688"/>
    <w:rsid w:val="00A67C36"/>
    <w:rsid w:val="00A67D8E"/>
    <w:rsid w:val="00A7043D"/>
    <w:rsid w:val="00A705FF"/>
    <w:rsid w:val="00A70720"/>
    <w:rsid w:val="00A7078F"/>
    <w:rsid w:val="00A70C6D"/>
    <w:rsid w:val="00A70C88"/>
    <w:rsid w:val="00A70DA3"/>
    <w:rsid w:val="00A71060"/>
    <w:rsid w:val="00A71319"/>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7E"/>
    <w:rsid w:val="00A740DE"/>
    <w:rsid w:val="00A7436B"/>
    <w:rsid w:val="00A74476"/>
    <w:rsid w:val="00A749A6"/>
    <w:rsid w:val="00A749AC"/>
    <w:rsid w:val="00A74A5F"/>
    <w:rsid w:val="00A74BDE"/>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31"/>
    <w:rsid w:val="00A8057B"/>
    <w:rsid w:val="00A8065B"/>
    <w:rsid w:val="00A8085E"/>
    <w:rsid w:val="00A80ABB"/>
    <w:rsid w:val="00A80B05"/>
    <w:rsid w:val="00A80CAE"/>
    <w:rsid w:val="00A80DB9"/>
    <w:rsid w:val="00A811C1"/>
    <w:rsid w:val="00A81262"/>
    <w:rsid w:val="00A812E9"/>
    <w:rsid w:val="00A81481"/>
    <w:rsid w:val="00A817A0"/>
    <w:rsid w:val="00A81A01"/>
    <w:rsid w:val="00A81C8D"/>
    <w:rsid w:val="00A81C95"/>
    <w:rsid w:val="00A81CE1"/>
    <w:rsid w:val="00A81D0A"/>
    <w:rsid w:val="00A81D7A"/>
    <w:rsid w:val="00A81DB5"/>
    <w:rsid w:val="00A81EF6"/>
    <w:rsid w:val="00A8205B"/>
    <w:rsid w:val="00A821B2"/>
    <w:rsid w:val="00A821CB"/>
    <w:rsid w:val="00A82251"/>
    <w:rsid w:val="00A822E7"/>
    <w:rsid w:val="00A8254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258"/>
    <w:rsid w:val="00A85522"/>
    <w:rsid w:val="00A85980"/>
    <w:rsid w:val="00A85A2F"/>
    <w:rsid w:val="00A85B2A"/>
    <w:rsid w:val="00A85DA3"/>
    <w:rsid w:val="00A862F9"/>
    <w:rsid w:val="00A86600"/>
    <w:rsid w:val="00A86868"/>
    <w:rsid w:val="00A86AF4"/>
    <w:rsid w:val="00A86C29"/>
    <w:rsid w:val="00A86E20"/>
    <w:rsid w:val="00A870DE"/>
    <w:rsid w:val="00A8718A"/>
    <w:rsid w:val="00A8737F"/>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623"/>
    <w:rsid w:val="00A91D85"/>
    <w:rsid w:val="00A91E2D"/>
    <w:rsid w:val="00A91E85"/>
    <w:rsid w:val="00A91F54"/>
    <w:rsid w:val="00A9236F"/>
    <w:rsid w:val="00A92567"/>
    <w:rsid w:val="00A928E5"/>
    <w:rsid w:val="00A92C08"/>
    <w:rsid w:val="00A92C41"/>
    <w:rsid w:val="00A92EF9"/>
    <w:rsid w:val="00A92F77"/>
    <w:rsid w:val="00A92F9E"/>
    <w:rsid w:val="00A92FDC"/>
    <w:rsid w:val="00A93102"/>
    <w:rsid w:val="00A9318D"/>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BBD"/>
    <w:rsid w:val="00A97C79"/>
    <w:rsid w:val="00A97C96"/>
    <w:rsid w:val="00A97D7F"/>
    <w:rsid w:val="00A97E7B"/>
    <w:rsid w:val="00AA0047"/>
    <w:rsid w:val="00AA018B"/>
    <w:rsid w:val="00AA038A"/>
    <w:rsid w:val="00AA0431"/>
    <w:rsid w:val="00AA0738"/>
    <w:rsid w:val="00AA0A35"/>
    <w:rsid w:val="00AA0B4D"/>
    <w:rsid w:val="00AA0B86"/>
    <w:rsid w:val="00AA0D00"/>
    <w:rsid w:val="00AA0D07"/>
    <w:rsid w:val="00AA0FD3"/>
    <w:rsid w:val="00AA0FDD"/>
    <w:rsid w:val="00AA112D"/>
    <w:rsid w:val="00AA11C9"/>
    <w:rsid w:val="00AA19B6"/>
    <w:rsid w:val="00AA1C72"/>
    <w:rsid w:val="00AA1D28"/>
    <w:rsid w:val="00AA1DAA"/>
    <w:rsid w:val="00AA25CE"/>
    <w:rsid w:val="00AA297B"/>
    <w:rsid w:val="00AA3309"/>
    <w:rsid w:val="00AA349A"/>
    <w:rsid w:val="00AA3622"/>
    <w:rsid w:val="00AA37D3"/>
    <w:rsid w:val="00AA383A"/>
    <w:rsid w:val="00AA39B2"/>
    <w:rsid w:val="00AA3B49"/>
    <w:rsid w:val="00AA3F62"/>
    <w:rsid w:val="00AA41A0"/>
    <w:rsid w:val="00AA4517"/>
    <w:rsid w:val="00AA45FE"/>
    <w:rsid w:val="00AA4804"/>
    <w:rsid w:val="00AA4F4F"/>
    <w:rsid w:val="00AA51E3"/>
    <w:rsid w:val="00AA5257"/>
    <w:rsid w:val="00AA5334"/>
    <w:rsid w:val="00AA5632"/>
    <w:rsid w:val="00AA57D6"/>
    <w:rsid w:val="00AA59CE"/>
    <w:rsid w:val="00AA5A10"/>
    <w:rsid w:val="00AA5FB0"/>
    <w:rsid w:val="00AA604B"/>
    <w:rsid w:val="00AA62E3"/>
    <w:rsid w:val="00AA6309"/>
    <w:rsid w:val="00AA6468"/>
    <w:rsid w:val="00AA67AD"/>
    <w:rsid w:val="00AA6E42"/>
    <w:rsid w:val="00AA6E4E"/>
    <w:rsid w:val="00AA6F17"/>
    <w:rsid w:val="00AA71BC"/>
    <w:rsid w:val="00AA7526"/>
    <w:rsid w:val="00AA7A5E"/>
    <w:rsid w:val="00AA7C13"/>
    <w:rsid w:val="00AA7E91"/>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2A21"/>
    <w:rsid w:val="00AB34ED"/>
    <w:rsid w:val="00AB3629"/>
    <w:rsid w:val="00AB3BB1"/>
    <w:rsid w:val="00AB3D31"/>
    <w:rsid w:val="00AB45DC"/>
    <w:rsid w:val="00AB461C"/>
    <w:rsid w:val="00AB47FE"/>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0C7"/>
    <w:rsid w:val="00AC1267"/>
    <w:rsid w:val="00AC16F5"/>
    <w:rsid w:val="00AC1A25"/>
    <w:rsid w:val="00AC1D4D"/>
    <w:rsid w:val="00AC1E9E"/>
    <w:rsid w:val="00AC1F62"/>
    <w:rsid w:val="00AC2140"/>
    <w:rsid w:val="00AC225F"/>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5C7"/>
    <w:rsid w:val="00AC5B7F"/>
    <w:rsid w:val="00AC5C01"/>
    <w:rsid w:val="00AC609C"/>
    <w:rsid w:val="00AC6128"/>
    <w:rsid w:val="00AC6156"/>
    <w:rsid w:val="00AC61AB"/>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1D2F"/>
    <w:rsid w:val="00AD200C"/>
    <w:rsid w:val="00AD20D6"/>
    <w:rsid w:val="00AD2179"/>
    <w:rsid w:val="00AD21DF"/>
    <w:rsid w:val="00AD2225"/>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828"/>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67C"/>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5F9"/>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28"/>
    <w:rsid w:val="00AE7DDD"/>
    <w:rsid w:val="00AE7DEC"/>
    <w:rsid w:val="00AE7E68"/>
    <w:rsid w:val="00AE7F2A"/>
    <w:rsid w:val="00AE7F89"/>
    <w:rsid w:val="00AF0211"/>
    <w:rsid w:val="00AF033F"/>
    <w:rsid w:val="00AF047F"/>
    <w:rsid w:val="00AF0536"/>
    <w:rsid w:val="00AF0C16"/>
    <w:rsid w:val="00AF0DCB"/>
    <w:rsid w:val="00AF0E10"/>
    <w:rsid w:val="00AF1011"/>
    <w:rsid w:val="00AF1174"/>
    <w:rsid w:val="00AF1327"/>
    <w:rsid w:val="00AF161F"/>
    <w:rsid w:val="00AF1718"/>
    <w:rsid w:val="00AF1890"/>
    <w:rsid w:val="00AF1D1B"/>
    <w:rsid w:val="00AF1D35"/>
    <w:rsid w:val="00AF1DFB"/>
    <w:rsid w:val="00AF2279"/>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2EA"/>
    <w:rsid w:val="00AF4AA9"/>
    <w:rsid w:val="00AF4C0F"/>
    <w:rsid w:val="00AF4DAF"/>
    <w:rsid w:val="00AF4E18"/>
    <w:rsid w:val="00AF5749"/>
    <w:rsid w:val="00AF575C"/>
    <w:rsid w:val="00AF57D4"/>
    <w:rsid w:val="00AF5812"/>
    <w:rsid w:val="00AF5854"/>
    <w:rsid w:val="00AF58F7"/>
    <w:rsid w:val="00AF59F6"/>
    <w:rsid w:val="00AF5AEC"/>
    <w:rsid w:val="00AF5D98"/>
    <w:rsid w:val="00AF5EE5"/>
    <w:rsid w:val="00AF6104"/>
    <w:rsid w:val="00AF6310"/>
    <w:rsid w:val="00AF664F"/>
    <w:rsid w:val="00AF66CF"/>
    <w:rsid w:val="00AF689B"/>
    <w:rsid w:val="00AF6982"/>
    <w:rsid w:val="00AF6E72"/>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1D8"/>
    <w:rsid w:val="00B054B8"/>
    <w:rsid w:val="00B05604"/>
    <w:rsid w:val="00B056F0"/>
    <w:rsid w:val="00B05B12"/>
    <w:rsid w:val="00B05C0E"/>
    <w:rsid w:val="00B05C47"/>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082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104"/>
    <w:rsid w:val="00B1321B"/>
    <w:rsid w:val="00B13226"/>
    <w:rsid w:val="00B1328A"/>
    <w:rsid w:val="00B13794"/>
    <w:rsid w:val="00B1388C"/>
    <w:rsid w:val="00B139A7"/>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07"/>
    <w:rsid w:val="00B15C69"/>
    <w:rsid w:val="00B15C71"/>
    <w:rsid w:val="00B15F76"/>
    <w:rsid w:val="00B16160"/>
    <w:rsid w:val="00B1631B"/>
    <w:rsid w:val="00B164C7"/>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C4"/>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08"/>
    <w:rsid w:val="00B2303D"/>
    <w:rsid w:val="00B23184"/>
    <w:rsid w:val="00B232DE"/>
    <w:rsid w:val="00B233C8"/>
    <w:rsid w:val="00B23586"/>
    <w:rsid w:val="00B2359E"/>
    <w:rsid w:val="00B2379E"/>
    <w:rsid w:val="00B23860"/>
    <w:rsid w:val="00B23A16"/>
    <w:rsid w:val="00B23A5C"/>
    <w:rsid w:val="00B23DA5"/>
    <w:rsid w:val="00B23EED"/>
    <w:rsid w:val="00B24253"/>
    <w:rsid w:val="00B24468"/>
    <w:rsid w:val="00B24750"/>
    <w:rsid w:val="00B248F0"/>
    <w:rsid w:val="00B24DBF"/>
    <w:rsid w:val="00B24ED3"/>
    <w:rsid w:val="00B24F5B"/>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E2B"/>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076"/>
    <w:rsid w:val="00B32174"/>
    <w:rsid w:val="00B325BB"/>
    <w:rsid w:val="00B325C3"/>
    <w:rsid w:val="00B329E0"/>
    <w:rsid w:val="00B32A22"/>
    <w:rsid w:val="00B32D34"/>
    <w:rsid w:val="00B32E60"/>
    <w:rsid w:val="00B32FA4"/>
    <w:rsid w:val="00B33081"/>
    <w:rsid w:val="00B330EE"/>
    <w:rsid w:val="00B3312D"/>
    <w:rsid w:val="00B3340B"/>
    <w:rsid w:val="00B33906"/>
    <w:rsid w:val="00B34010"/>
    <w:rsid w:val="00B341DC"/>
    <w:rsid w:val="00B342B7"/>
    <w:rsid w:val="00B34400"/>
    <w:rsid w:val="00B3470D"/>
    <w:rsid w:val="00B34727"/>
    <w:rsid w:val="00B347E8"/>
    <w:rsid w:val="00B3480B"/>
    <w:rsid w:val="00B3483C"/>
    <w:rsid w:val="00B349BB"/>
    <w:rsid w:val="00B349C3"/>
    <w:rsid w:val="00B34AD1"/>
    <w:rsid w:val="00B34E6C"/>
    <w:rsid w:val="00B34F12"/>
    <w:rsid w:val="00B34FE7"/>
    <w:rsid w:val="00B35025"/>
    <w:rsid w:val="00B35763"/>
    <w:rsid w:val="00B358CC"/>
    <w:rsid w:val="00B359E8"/>
    <w:rsid w:val="00B35A3D"/>
    <w:rsid w:val="00B35CC0"/>
    <w:rsid w:val="00B35D2F"/>
    <w:rsid w:val="00B3604D"/>
    <w:rsid w:val="00B36618"/>
    <w:rsid w:val="00B36A5E"/>
    <w:rsid w:val="00B36B79"/>
    <w:rsid w:val="00B36FE3"/>
    <w:rsid w:val="00B374DB"/>
    <w:rsid w:val="00B375C6"/>
    <w:rsid w:val="00B3789E"/>
    <w:rsid w:val="00B37C63"/>
    <w:rsid w:val="00B37DC5"/>
    <w:rsid w:val="00B4010B"/>
    <w:rsid w:val="00B401C6"/>
    <w:rsid w:val="00B4035D"/>
    <w:rsid w:val="00B407A5"/>
    <w:rsid w:val="00B407DB"/>
    <w:rsid w:val="00B40F85"/>
    <w:rsid w:val="00B41091"/>
    <w:rsid w:val="00B413AF"/>
    <w:rsid w:val="00B4175E"/>
    <w:rsid w:val="00B41B18"/>
    <w:rsid w:val="00B42C85"/>
    <w:rsid w:val="00B42DF0"/>
    <w:rsid w:val="00B433C4"/>
    <w:rsid w:val="00B43415"/>
    <w:rsid w:val="00B43A30"/>
    <w:rsid w:val="00B43CB4"/>
    <w:rsid w:val="00B43EC2"/>
    <w:rsid w:val="00B44132"/>
    <w:rsid w:val="00B452E7"/>
    <w:rsid w:val="00B459DD"/>
    <w:rsid w:val="00B45AC4"/>
    <w:rsid w:val="00B45C18"/>
    <w:rsid w:val="00B45C22"/>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14"/>
    <w:rsid w:val="00B54C74"/>
    <w:rsid w:val="00B54DF4"/>
    <w:rsid w:val="00B55129"/>
    <w:rsid w:val="00B55398"/>
    <w:rsid w:val="00B55771"/>
    <w:rsid w:val="00B55E48"/>
    <w:rsid w:val="00B561CB"/>
    <w:rsid w:val="00B562D2"/>
    <w:rsid w:val="00B56357"/>
    <w:rsid w:val="00B563B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3FA"/>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94"/>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827"/>
    <w:rsid w:val="00B7691D"/>
    <w:rsid w:val="00B76F13"/>
    <w:rsid w:val="00B7716E"/>
    <w:rsid w:val="00B772E0"/>
    <w:rsid w:val="00B774C3"/>
    <w:rsid w:val="00B77537"/>
    <w:rsid w:val="00B775AF"/>
    <w:rsid w:val="00B7763F"/>
    <w:rsid w:val="00B77714"/>
    <w:rsid w:val="00B77B5B"/>
    <w:rsid w:val="00B77CFC"/>
    <w:rsid w:val="00B77E06"/>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43"/>
    <w:rsid w:val="00B82269"/>
    <w:rsid w:val="00B82409"/>
    <w:rsid w:val="00B8276E"/>
    <w:rsid w:val="00B828D9"/>
    <w:rsid w:val="00B82B5C"/>
    <w:rsid w:val="00B82CD2"/>
    <w:rsid w:val="00B8309B"/>
    <w:rsid w:val="00B8362C"/>
    <w:rsid w:val="00B839FE"/>
    <w:rsid w:val="00B83B6C"/>
    <w:rsid w:val="00B83BCE"/>
    <w:rsid w:val="00B83C0E"/>
    <w:rsid w:val="00B83D9F"/>
    <w:rsid w:val="00B83EF2"/>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4DB"/>
    <w:rsid w:val="00B86816"/>
    <w:rsid w:val="00B86A76"/>
    <w:rsid w:val="00B86B65"/>
    <w:rsid w:val="00B87070"/>
    <w:rsid w:val="00B8713F"/>
    <w:rsid w:val="00B87146"/>
    <w:rsid w:val="00B87267"/>
    <w:rsid w:val="00B873C2"/>
    <w:rsid w:val="00B8744E"/>
    <w:rsid w:val="00B8755E"/>
    <w:rsid w:val="00B875A9"/>
    <w:rsid w:val="00B87724"/>
    <w:rsid w:val="00B87C78"/>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3FE1"/>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072"/>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2F8"/>
    <w:rsid w:val="00BA33E7"/>
    <w:rsid w:val="00BA3466"/>
    <w:rsid w:val="00BA350E"/>
    <w:rsid w:val="00BA391C"/>
    <w:rsid w:val="00BA3A7A"/>
    <w:rsid w:val="00BA3BC7"/>
    <w:rsid w:val="00BA3D7F"/>
    <w:rsid w:val="00BA3F32"/>
    <w:rsid w:val="00BA40CD"/>
    <w:rsid w:val="00BA43A4"/>
    <w:rsid w:val="00BA48CF"/>
    <w:rsid w:val="00BA4BE1"/>
    <w:rsid w:val="00BA4C7D"/>
    <w:rsid w:val="00BA5115"/>
    <w:rsid w:val="00BA55BF"/>
    <w:rsid w:val="00BA57C1"/>
    <w:rsid w:val="00BA5858"/>
    <w:rsid w:val="00BA597C"/>
    <w:rsid w:val="00BA5B4E"/>
    <w:rsid w:val="00BA65BA"/>
    <w:rsid w:val="00BA661B"/>
    <w:rsid w:val="00BA6BEA"/>
    <w:rsid w:val="00BA6D64"/>
    <w:rsid w:val="00BA6D6A"/>
    <w:rsid w:val="00BA71EA"/>
    <w:rsid w:val="00BA72A8"/>
    <w:rsid w:val="00BA74DD"/>
    <w:rsid w:val="00BA7C15"/>
    <w:rsid w:val="00BA7EDE"/>
    <w:rsid w:val="00BB00E4"/>
    <w:rsid w:val="00BB017E"/>
    <w:rsid w:val="00BB02A4"/>
    <w:rsid w:val="00BB03A7"/>
    <w:rsid w:val="00BB03AC"/>
    <w:rsid w:val="00BB06B8"/>
    <w:rsid w:val="00BB11E8"/>
    <w:rsid w:val="00BB1682"/>
    <w:rsid w:val="00BB1703"/>
    <w:rsid w:val="00BB1A67"/>
    <w:rsid w:val="00BB1AE9"/>
    <w:rsid w:val="00BB1CA7"/>
    <w:rsid w:val="00BB1D3A"/>
    <w:rsid w:val="00BB226B"/>
    <w:rsid w:val="00BB2567"/>
    <w:rsid w:val="00BB25B9"/>
    <w:rsid w:val="00BB27D3"/>
    <w:rsid w:val="00BB2808"/>
    <w:rsid w:val="00BB2A6E"/>
    <w:rsid w:val="00BB2AA6"/>
    <w:rsid w:val="00BB2EB5"/>
    <w:rsid w:val="00BB390A"/>
    <w:rsid w:val="00BB3AB3"/>
    <w:rsid w:val="00BB3B75"/>
    <w:rsid w:val="00BB3C6A"/>
    <w:rsid w:val="00BB4021"/>
    <w:rsid w:val="00BB40DD"/>
    <w:rsid w:val="00BB412A"/>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0F"/>
    <w:rsid w:val="00BC057F"/>
    <w:rsid w:val="00BC0A78"/>
    <w:rsid w:val="00BC0C91"/>
    <w:rsid w:val="00BC0D04"/>
    <w:rsid w:val="00BC124A"/>
    <w:rsid w:val="00BC130E"/>
    <w:rsid w:val="00BC1329"/>
    <w:rsid w:val="00BC13C3"/>
    <w:rsid w:val="00BC1603"/>
    <w:rsid w:val="00BC166C"/>
    <w:rsid w:val="00BC175B"/>
    <w:rsid w:val="00BC1863"/>
    <w:rsid w:val="00BC1948"/>
    <w:rsid w:val="00BC1B2B"/>
    <w:rsid w:val="00BC1B8B"/>
    <w:rsid w:val="00BC2332"/>
    <w:rsid w:val="00BC268B"/>
    <w:rsid w:val="00BC27BC"/>
    <w:rsid w:val="00BC27BF"/>
    <w:rsid w:val="00BC2CA8"/>
    <w:rsid w:val="00BC2DCA"/>
    <w:rsid w:val="00BC2E26"/>
    <w:rsid w:val="00BC2E2C"/>
    <w:rsid w:val="00BC31A8"/>
    <w:rsid w:val="00BC32FC"/>
    <w:rsid w:val="00BC36CA"/>
    <w:rsid w:val="00BC36E6"/>
    <w:rsid w:val="00BC37B6"/>
    <w:rsid w:val="00BC40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71D"/>
    <w:rsid w:val="00BC77A9"/>
    <w:rsid w:val="00BC77B2"/>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A39"/>
    <w:rsid w:val="00BD3CE6"/>
    <w:rsid w:val="00BD3FE3"/>
    <w:rsid w:val="00BD414B"/>
    <w:rsid w:val="00BD4664"/>
    <w:rsid w:val="00BD4843"/>
    <w:rsid w:val="00BD48C3"/>
    <w:rsid w:val="00BD4B6C"/>
    <w:rsid w:val="00BD4D65"/>
    <w:rsid w:val="00BD501A"/>
    <w:rsid w:val="00BD520A"/>
    <w:rsid w:val="00BD5417"/>
    <w:rsid w:val="00BD55FD"/>
    <w:rsid w:val="00BD5709"/>
    <w:rsid w:val="00BD57E9"/>
    <w:rsid w:val="00BD5893"/>
    <w:rsid w:val="00BD59EF"/>
    <w:rsid w:val="00BD5A05"/>
    <w:rsid w:val="00BD5C2B"/>
    <w:rsid w:val="00BD5C4B"/>
    <w:rsid w:val="00BD5CE6"/>
    <w:rsid w:val="00BD5FB9"/>
    <w:rsid w:val="00BD6179"/>
    <w:rsid w:val="00BD6229"/>
    <w:rsid w:val="00BD62EC"/>
    <w:rsid w:val="00BD64F8"/>
    <w:rsid w:val="00BD6A64"/>
    <w:rsid w:val="00BD6D1A"/>
    <w:rsid w:val="00BD6FC2"/>
    <w:rsid w:val="00BD785C"/>
    <w:rsid w:val="00BD7883"/>
    <w:rsid w:val="00BD7F2A"/>
    <w:rsid w:val="00BD7FEB"/>
    <w:rsid w:val="00BE005C"/>
    <w:rsid w:val="00BE0104"/>
    <w:rsid w:val="00BE0539"/>
    <w:rsid w:val="00BE06B0"/>
    <w:rsid w:val="00BE079C"/>
    <w:rsid w:val="00BE084C"/>
    <w:rsid w:val="00BE096E"/>
    <w:rsid w:val="00BE0AA1"/>
    <w:rsid w:val="00BE0F64"/>
    <w:rsid w:val="00BE0FD3"/>
    <w:rsid w:val="00BE0FEB"/>
    <w:rsid w:val="00BE12C9"/>
    <w:rsid w:val="00BE12CF"/>
    <w:rsid w:val="00BE134D"/>
    <w:rsid w:val="00BE15B8"/>
    <w:rsid w:val="00BE166D"/>
    <w:rsid w:val="00BE1993"/>
    <w:rsid w:val="00BE19BF"/>
    <w:rsid w:val="00BE1D47"/>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889"/>
    <w:rsid w:val="00BE39B6"/>
    <w:rsid w:val="00BE3BE3"/>
    <w:rsid w:val="00BE3F7D"/>
    <w:rsid w:val="00BE3FCD"/>
    <w:rsid w:val="00BE40EE"/>
    <w:rsid w:val="00BE4185"/>
    <w:rsid w:val="00BE41FA"/>
    <w:rsid w:val="00BE4400"/>
    <w:rsid w:val="00BE44E4"/>
    <w:rsid w:val="00BE4707"/>
    <w:rsid w:val="00BE49C7"/>
    <w:rsid w:val="00BE4AA1"/>
    <w:rsid w:val="00BE4E89"/>
    <w:rsid w:val="00BE509E"/>
    <w:rsid w:val="00BE512E"/>
    <w:rsid w:val="00BE5212"/>
    <w:rsid w:val="00BE5386"/>
    <w:rsid w:val="00BE576B"/>
    <w:rsid w:val="00BE579F"/>
    <w:rsid w:val="00BE57D4"/>
    <w:rsid w:val="00BE5901"/>
    <w:rsid w:val="00BE64F5"/>
    <w:rsid w:val="00BE654C"/>
    <w:rsid w:val="00BE65DE"/>
    <w:rsid w:val="00BE69FF"/>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2E30"/>
    <w:rsid w:val="00BF30A9"/>
    <w:rsid w:val="00BF33CF"/>
    <w:rsid w:val="00BF350A"/>
    <w:rsid w:val="00BF350D"/>
    <w:rsid w:val="00BF3548"/>
    <w:rsid w:val="00BF3553"/>
    <w:rsid w:val="00BF365A"/>
    <w:rsid w:val="00BF3B66"/>
    <w:rsid w:val="00BF3E62"/>
    <w:rsid w:val="00BF3F5F"/>
    <w:rsid w:val="00BF407F"/>
    <w:rsid w:val="00BF43AB"/>
    <w:rsid w:val="00BF44FA"/>
    <w:rsid w:val="00BF459B"/>
    <w:rsid w:val="00BF46C9"/>
    <w:rsid w:val="00BF4858"/>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815"/>
    <w:rsid w:val="00C03B7B"/>
    <w:rsid w:val="00C03C02"/>
    <w:rsid w:val="00C03E18"/>
    <w:rsid w:val="00C0412B"/>
    <w:rsid w:val="00C04139"/>
    <w:rsid w:val="00C042AF"/>
    <w:rsid w:val="00C04444"/>
    <w:rsid w:val="00C044F2"/>
    <w:rsid w:val="00C047DE"/>
    <w:rsid w:val="00C04ADA"/>
    <w:rsid w:val="00C04D68"/>
    <w:rsid w:val="00C04D9D"/>
    <w:rsid w:val="00C0538F"/>
    <w:rsid w:val="00C056F0"/>
    <w:rsid w:val="00C057C5"/>
    <w:rsid w:val="00C05C30"/>
    <w:rsid w:val="00C05D79"/>
    <w:rsid w:val="00C05DDC"/>
    <w:rsid w:val="00C05E69"/>
    <w:rsid w:val="00C05F78"/>
    <w:rsid w:val="00C06094"/>
    <w:rsid w:val="00C0632E"/>
    <w:rsid w:val="00C0638C"/>
    <w:rsid w:val="00C06BF6"/>
    <w:rsid w:val="00C06D61"/>
    <w:rsid w:val="00C06D80"/>
    <w:rsid w:val="00C06F57"/>
    <w:rsid w:val="00C0710A"/>
    <w:rsid w:val="00C071A0"/>
    <w:rsid w:val="00C0755B"/>
    <w:rsid w:val="00C07576"/>
    <w:rsid w:val="00C0757C"/>
    <w:rsid w:val="00C0784C"/>
    <w:rsid w:val="00C078ED"/>
    <w:rsid w:val="00C07941"/>
    <w:rsid w:val="00C07B01"/>
    <w:rsid w:val="00C07C5A"/>
    <w:rsid w:val="00C07CCD"/>
    <w:rsid w:val="00C07DD1"/>
    <w:rsid w:val="00C07FF5"/>
    <w:rsid w:val="00C10308"/>
    <w:rsid w:val="00C1038A"/>
    <w:rsid w:val="00C103AC"/>
    <w:rsid w:val="00C1042A"/>
    <w:rsid w:val="00C1064A"/>
    <w:rsid w:val="00C1068D"/>
    <w:rsid w:val="00C108FA"/>
    <w:rsid w:val="00C10F56"/>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678"/>
    <w:rsid w:val="00C1476B"/>
    <w:rsid w:val="00C14CFF"/>
    <w:rsid w:val="00C1514D"/>
    <w:rsid w:val="00C151C5"/>
    <w:rsid w:val="00C15364"/>
    <w:rsid w:val="00C155BD"/>
    <w:rsid w:val="00C15811"/>
    <w:rsid w:val="00C15A1B"/>
    <w:rsid w:val="00C15D1B"/>
    <w:rsid w:val="00C15FD3"/>
    <w:rsid w:val="00C16925"/>
    <w:rsid w:val="00C16B8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AA7"/>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58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D7C"/>
    <w:rsid w:val="00C30F3E"/>
    <w:rsid w:val="00C3146D"/>
    <w:rsid w:val="00C316A5"/>
    <w:rsid w:val="00C31B87"/>
    <w:rsid w:val="00C31D10"/>
    <w:rsid w:val="00C31D3F"/>
    <w:rsid w:val="00C32268"/>
    <w:rsid w:val="00C32DCA"/>
    <w:rsid w:val="00C32E7C"/>
    <w:rsid w:val="00C32F65"/>
    <w:rsid w:val="00C33072"/>
    <w:rsid w:val="00C33305"/>
    <w:rsid w:val="00C33521"/>
    <w:rsid w:val="00C335DE"/>
    <w:rsid w:val="00C338EF"/>
    <w:rsid w:val="00C3390D"/>
    <w:rsid w:val="00C33E3B"/>
    <w:rsid w:val="00C34338"/>
    <w:rsid w:val="00C3449E"/>
    <w:rsid w:val="00C34719"/>
    <w:rsid w:val="00C3490B"/>
    <w:rsid w:val="00C350B2"/>
    <w:rsid w:val="00C3529F"/>
    <w:rsid w:val="00C35341"/>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8FB"/>
    <w:rsid w:val="00C40D4F"/>
    <w:rsid w:val="00C41063"/>
    <w:rsid w:val="00C41974"/>
    <w:rsid w:val="00C41B2B"/>
    <w:rsid w:val="00C41D79"/>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A96"/>
    <w:rsid w:val="00C45BA2"/>
    <w:rsid w:val="00C46491"/>
    <w:rsid w:val="00C465DF"/>
    <w:rsid w:val="00C46711"/>
    <w:rsid w:val="00C46D82"/>
    <w:rsid w:val="00C47164"/>
    <w:rsid w:val="00C4718D"/>
    <w:rsid w:val="00C47301"/>
    <w:rsid w:val="00C47684"/>
    <w:rsid w:val="00C476F1"/>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A0A"/>
    <w:rsid w:val="00C51D76"/>
    <w:rsid w:val="00C51DAF"/>
    <w:rsid w:val="00C51FA3"/>
    <w:rsid w:val="00C5203B"/>
    <w:rsid w:val="00C5206F"/>
    <w:rsid w:val="00C52090"/>
    <w:rsid w:val="00C52193"/>
    <w:rsid w:val="00C5246E"/>
    <w:rsid w:val="00C52672"/>
    <w:rsid w:val="00C526EA"/>
    <w:rsid w:val="00C52735"/>
    <w:rsid w:val="00C5275D"/>
    <w:rsid w:val="00C5290D"/>
    <w:rsid w:val="00C52A77"/>
    <w:rsid w:val="00C52BCA"/>
    <w:rsid w:val="00C52C2B"/>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2B"/>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3E"/>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0B4"/>
    <w:rsid w:val="00C6410D"/>
    <w:rsid w:val="00C64370"/>
    <w:rsid w:val="00C64816"/>
    <w:rsid w:val="00C64990"/>
    <w:rsid w:val="00C64C14"/>
    <w:rsid w:val="00C64CCF"/>
    <w:rsid w:val="00C65084"/>
    <w:rsid w:val="00C65430"/>
    <w:rsid w:val="00C658A0"/>
    <w:rsid w:val="00C65DB8"/>
    <w:rsid w:val="00C662B6"/>
    <w:rsid w:val="00C664EB"/>
    <w:rsid w:val="00C6656E"/>
    <w:rsid w:val="00C66881"/>
    <w:rsid w:val="00C673AF"/>
    <w:rsid w:val="00C675C9"/>
    <w:rsid w:val="00C67646"/>
    <w:rsid w:val="00C6777D"/>
    <w:rsid w:val="00C67D86"/>
    <w:rsid w:val="00C67E5A"/>
    <w:rsid w:val="00C701F9"/>
    <w:rsid w:val="00C7037F"/>
    <w:rsid w:val="00C703E9"/>
    <w:rsid w:val="00C70515"/>
    <w:rsid w:val="00C706E6"/>
    <w:rsid w:val="00C7070B"/>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3BC"/>
    <w:rsid w:val="00C744D1"/>
    <w:rsid w:val="00C7460C"/>
    <w:rsid w:val="00C74659"/>
    <w:rsid w:val="00C748F3"/>
    <w:rsid w:val="00C74A92"/>
    <w:rsid w:val="00C74BCF"/>
    <w:rsid w:val="00C74E97"/>
    <w:rsid w:val="00C74F0E"/>
    <w:rsid w:val="00C74F9F"/>
    <w:rsid w:val="00C7554B"/>
    <w:rsid w:val="00C7558F"/>
    <w:rsid w:val="00C7575A"/>
    <w:rsid w:val="00C75819"/>
    <w:rsid w:val="00C7588A"/>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4F6"/>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E30"/>
    <w:rsid w:val="00C82FAE"/>
    <w:rsid w:val="00C8300B"/>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B9"/>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06A"/>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B3"/>
    <w:rsid w:val="00C947D5"/>
    <w:rsid w:val="00C94BB0"/>
    <w:rsid w:val="00C9510C"/>
    <w:rsid w:val="00C9537D"/>
    <w:rsid w:val="00C95835"/>
    <w:rsid w:val="00C958B3"/>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018"/>
    <w:rsid w:val="00CA020C"/>
    <w:rsid w:val="00CA068B"/>
    <w:rsid w:val="00CA0826"/>
    <w:rsid w:val="00CA0A2C"/>
    <w:rsid w:val="00CA0AB7"/>
    <w:rsid w:val="00CA0F2E"/>
    <w:rsid w:val="00CA0F7D"/>
    <w:rsid w:val="00CA0F91"/>
    <w:rsid w:val="00CA11BA"/>
    <w:rsid w:val="00CA18DC"/>
    <w:rsid w:val="00CA18E1"/>
    <w:rsid w:val="00CA19CC"/>
    <w:rsid w:val="00CA1AAF"/>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7FA"/>
    <w:rsid w:val="00CA3A32"/>
    <w:rsid w:val="00CA3D09"/>
    <w:rsid w:val="00CA3D24"/>
    <w:rsid w:val="00CA3F81"/>
    <w:rsid w:val="00CA414D"/>
    <w:rsid w:val="00CA41E5"/>
    <w:rsid w:val="00CA4416"/>
    <w:rsid w:val="00CA47D8"/>
    <w:rsid w:val="00CA499E"/>
    <w:rsid w:val="00CA4C00"/>
    <w:rsid w:val="00CA4E86"/>
    <w:rsid w:val="00CA507F"/>
    <w:rsid w:val="00CA50A6"/>
    <w:rsid w:val="00CA5162"/>
    <w:rsid w:val="00CA5422"/>
    <w:rsid w:val="00CA5446"/>
    <w:rsid w:val="00CA5538"/>
    <w:rsid w:val="00CA57CE"/>
    <w:rsid w:val="00CA5923"/>
    <w:rsid w:val="00CA59D0"/>
    <w:rsid w:val="00CA5C33"/>
    <w:rsid w:val="00CA5F1F"/>
    <w:rsid w:val="00CA5FDC"/>
    <w:rsid w:val="00CA6005"/>
    <w:rsid w:val="00CA61E2"/>
    <w:rsid w:val="00CA641E"/>
    <w:rsid w:val="00CA6478"/>
    <w:rsid w:val="00CA6624"/>
    <w:rsid w:val="00CA6629"/>
    <w:rsid w:val="00CA683C"/>
    <w:rsid w:val="00CA6871"/>
    <w:rsid w:val="00CA6909"/>
    <w:rsid w:val="00CA6D5A"/>
    <w:rsid w:val="00CA6EDB"/>
    <w:rsid w:val="00CA71BD"/>
    <w:rsid w:val="00CA7256"/>
    <w:rsid w:val="00CA7871"/>
    <w:rsid w:val="00CA7CA2"/>
    <w:rsid w:val="00CA7F0A"/>
    <w:rsid w:val="00CB01CB"/>
    <w:rsid w:val="00CB02E9"/>
    <w:rsid w:val="00CB054D"/>
    <w:rsid w:val="00CB07C0"/>
    <w:rsid w:val="00CB0832"/>
    <w:rsid w:val="00CB088A"/>
    <w:rsid w:val="00CB0DD4"/>
    <w:rsid w:val="00CB11E0"/>
    <w:rsid w:val="00CB1677"/>
    <w:rsid w:val="00CB1A0E"/>
    <w:rsid w:val="00CB1A33"/>
    <w:rsid w:val="00CB1A5A"/>
    <w:rsid w:val="00CB1D9A"/>
    <w:rsid w:val="00CB1EE0"/>
    <w:rsid w:val="00CB22A1"/>
    <w:rsid w:val="00CB267A"/>
    <w:rsid w:val="00CB27DC"/>
    <w:rsid w:val="00CB2ACF"/>
    <w:rsid w:val="00CB2D3F"/>
    <w:rsid w:val="00CB2F5E"/>
    <w:rsid w:val="00CB2F70"/>
    <w:rsid w:val="00CB301B"/>
    <w:rsid w:val="00CB3081"/>
    <w:rsid w:val="00CB3439"/>
    <w:rsid w:val="00CB348F"/>
    <w:rsid w:val="00CB359F"/>
    <w:rsid w:val="00CB3615"/>
    <w:rsid w:val="00CB3823"/>
    <w:rsid w:val="00CB388A"/>
    <w:rsid w:val="00CB3E33"/>
    <w:rsid w:val="00CB429D"/>
    <w:rsid w:val="00CB442D"/>
    <w:rsid w:val="00CB4475"/>
    <w:rsid w:val="00CB48F3"/>
    <w:rsid w:val="00CB4A41"/>
    <w:rsid w:val="00CB4BCC"/>
    <w:rsid w:val="00CB4CA9"/>
    <w:rsid w:val="00CB60CB"/>
    <w:rsid w:val="00CB626E"/>
    <w:rsid w:val="00CB65BF"/>
    <w:rsid w:val="00CB6602"/>
    <w:rsid w:val="00CB69B8"/>
    <w:rsid w:val="00CB6B66"/>
    <w:rsid w:val="00CB6F5F"/>
    <w:rsid w:val="00CB708D"/>
    <w:rsid w:val="00CB71A6"/>
    <w:rsid w:val="00CB729D"/>
    <w:rsid w:val="00CB7305"/>
    <w:rsid w:val="00CB7584"/>
    <w:rsid w:val="00CB7589"/>
    <w:rsid w:val="00CB7917"/>
    <w:rsid w:val="00CB7A06"/>
    <w:rsid w:val="00CB7A50"/>
    <w:rsid w:val="00CB7B52"/>
    <w:rsid w:val="00CB7B59"/>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7DC"/>
    <w:rsid w:val="00CC4A40"/>
    <w:rsid w:val="00CC4CF2"/>
    <w:rsid w:val="00CC4DD0"/>
    <w:rsid w:val="00CC4F92"/>
    <w:rsid w:val="00CC5071"/>
    <w:rsid w:val="00CC50D7"/>
    <w:rsid w:val="00CC53DC"/>
    <w:rsid w:val="00CC57A5"/>
    <w:rsid w:val="00CC591D"/>
    <w:rsid w:val="00CC5A33"/>
    <w:rsid w:val="00CC5E1F"/>
    <w:rsid w:val="00CC5E9E"/>
    <w:rsid w:val="00CC6082"/>
    <w:rsid w:val="00CC6213"/>
    <w:rsid w:val="00CC6732"/>
    <w:rsid w:val="00CC6808"/>
    <w:rsid w:val="00CC68AF"/>
    <w:rsid w:val="00CC6E37"/>
    <w:rsid w:val="00CC6F7A"/>
    <w:rsid w:val="00CC6FE5"/>
    <w:rsid w:val="00CC72A7"/>
    <w:rsid w:val="00CC7594"/>
    <w:rsid w:val="00CC7725"/>
    <w:rsid w:val="00CC77CD"/>
    <w:rsid w:val="00CC7996"/>
    <w:rsid w:val="00CC7E10"/>
    <w:rsid w:val="00CC7FD1"/>
    <w:rsid w:val="00CD01F8"/>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26B"/>
    <w:rsid w:val="00CD5350"/>
    <w:rsid w:val="00CD5367"/>
    <w:rsid w:val="00CD53B9"/>
    <w:rsid w:val="00CD53D4"/>
    <w:rsid w:val="00CD5473"/>
    <w:rsid w:val="00CD55AB"/>
    <w:rsid w:val="00CD5611"/>
    <w:rsid w:val="00CD59DD"/>
    <w:rsid w:val="00CD5B48"/>
    <w:rsid w:val="00CD5C68"/>
    <w:rsid w:val="00CD5E73"/>
    <w:rsid w:val="00CD5EC1"/>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8F1"/>
    <w:rsid w:val="00CD7F4A"/>
    <w:rsid w:val="00CE0021"/>
    <w:rsid w:val="00CE0795"/>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0CE"/>
    <w:rsid w:val="00CE5154"/>
    <w:rsid w:val="00CE5271"/>
    <w:rsid w:val="00CE59AD"/>
    <w:rsid w:val="00CE5A15"/>
    <w:rsid w:val="00CE5E7C"/>
    <w:rsid w:val="00CE5F1D"/>
    <w:rsid w:val="00CE6062"/>
    <w:rsid w:val="00CE63E4"/>
    <w:rsid w:val="00CE6407"/>
    <w:rsid w:val="00CE641A"/>
    <w:rsid w:val="00CE6440"/>
    <w:rsid w:val="00CE663B"/>
    <w:rsid w:val="00CE6886"/>
    <w:rsid w:val="00CE6990"/>
    <w:rsid w:val="00CE6AC8"/>
    <w:rsid w:val="00CE6FC0"/>
    <w:rsid w:val="00CE6FC3"/>
    <w:rsid w:val="00CE724E"/>
    <w:rsid w:val="00CE729A"/>
    <w:rsid w:val="00CE7418"/>
    <w:rsid w:val="00CE7661"/>
    <w:rsid w:val="00CE76F9"/>
    <w:rsid w:val="00CE7AC7"/>
    <w:rsid w:val="00CF013E"/>
    <w:rsid w:val="00CF0313"/>
    <w:rsid w:val="00CF0691"/>
    <w:rsid w:val="00CF06FA"/>
    <w:rsid w:val="00CF08CF"/>
    <w:rsid w:val="00CF0A4D"/>
    <w:rsid w:val="00CF0AE9"/>
    <w:rsid w:val="00CF1007"/>
    <w:rsid w:val="00CF1041"/>
    <w:rsid w:val="00CF106E"/>
    <w:rsid w:val="00CF1228"/>
    <w:rsid w:val="00CF183D"/>
    <w:rsid w:val="00CF1949"/>
    <w:rsid w:val="00CF1A74"/>
    <w:rsid w:val="00CF1B1E"/>
    <w:rsid w:val="00CF1BF9"/>
    <w:rsid w:val="00CF1E82"/>
    <w:rsid w:val="00CF28E0"/>
    <w:rsid w:val="00CF2AD2"/>
    <w:rsid w:val="00CF2E49"/>
    <w:rsid w:val="00CF30F6"/>
    <w:rsid w:val="00CF313D"/>
    <w:rsid w:val="00CF3252"/>
    <w:rsid w:val="00CF3442"/>
    <w:rsid w:val="00CF3451"/>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7BA"/>
    <w:rsid w:val="00CF6B3F"/>
    <w:rsid w:val="00CF6CE8"/>
    <w:rsid w:val="00CF6E4F"/>
    <w:rsid w:val="00CF6E84"/>
    <w:rsid w:val="00CF7373"/>
    <w:rsid w:val="00CF737D"/>
    <w:rsid w:val="00CF7613"/>
    <w:rsid w:val="00CF77DA"/>
    <w:rsid w:val="00D00420"/>
    <w:rsid w:val="00D00518"/>
    <w:rsid w:val="00D006C0"/>
    <w:rsid w:val="00D008DD"/>
    <w:rsid w:val="00D00970"/>
    <w:rsid w:val="00D00CF7"/>
    <w:rsid w:val="00D00E1D"/>
    <w:rsid w:val="00D015B7"/>
    <w:rsid w:val="00D019C1"/>
    <w:rsid w:val="00D01BF7"/>
    <w:rsid w:val="00D02270"/>
    <w:rsid w:val="00D0238F"/>
    <w:rsid w:val="00D027D0"/>
    <w:rsid w:val="00D0291E"/>
    <w:rsid w:val="00D02D25"/>
    <w:rsid w:val="00D02EE1"/>
    <w:rsid w:val="00D02EF2"/>
    <w:rsid w:val="00D0313B"/>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12"/>
    <w:rsid w:val="00D05B6D"/>
    <w:rsid w:val="00D05D24"/>
    <w:rsid w:val="00D06096"/>
    <w:rsid w:val="00D060DD"/>
    <w:rsid w:val="00D061B5"/>
    <w:rsid w:val="00D0636A"/>
    <w:rsid w:val="00D0645B"/>
    <w:rsid w:val="00D0655B"/>
    <w:rsid w:val="00D065BF"/>
    <w:rsid w:val="00D06786"/>
    <w:rsid w:val="00D069B4"/>
    <w:rsid w:val="00D06AE2"/>
    <w:rsid w:val="00D06B2E"/>
    <w:rsid w:val="00D06D52"/>
    <w:rsid w:val="00D06E41"/>
    <w:rsid w:val="00D07091"/>
    <w:rsid w:val="00D071B5"/>
    <w:rsid w:val="00D074F4"/>
    <w:rsid w:val="00D076E5"/>
    <w:rsid w:val="00D07781"/>
    <w:rsid w:val="00D07953"/>
    <w:rsid w:val="00D07A5A"/>
    <w:rsid w:val="00D07C23"/>
    <w:rsid w:val="00D07D53"/>
    <w:rsid w:val="00D07DC2"/>
    <w:rsid w:val="00D07EE0"/>
    <w:rsid w:val="00D10AC7"/>
    <w:rsid w:val="00D10CC1"/>
    <w:rsid w:val="00D10EA1"/>
    <w:rsid w:val="00D10F38"/>
    <w:rsid w:val="00D10FAF"/>
    <w:rsid w:val="00D1134B"/>
    <w:rsid w:val="00D114E9"/>
    <w:rsid w:val="00D117C6"/>
    <w:rsid w:val="00D11874"/>
    <w:rsid w:val="00D11886"/>
    <w:rsid w:val="00D118BE"/>
    <w:rsid w:val="00D119AD"/>
    <w:rsid w:val="00D11D2F"/>
    <w:rsid w:val="00D12194"/>
    <w:rsid w:val="00D1228A"/>
    <w:rsid w:val="00D12496"/>
    <w:rsid w:val="00D12684"/>
    <w:rsid w:val="00D12838"/>
    <w:rsid w:val="00D12A61"/>
    <w:rsid w:val="00D12AB9"/>
    <w:rsid w:val="00D12CAA"/>
    <w:rsid w:val="00D131A3"/>
    <w:rsid w:val="00D13616"/>
    <w:rsid w:val="00D13824"/>
    <w:rsid w:val="00D13DD9"/>
    <w:rsid w:val="00D13E75"/>
    <w:rsid w:val="00D1413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01F"/>
    <w:rsid w:val="00D16339"/>
    <w:rsid w:val="00D1635E"/>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49"/>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2A"/>
    <w:rsid w:val="00D240AE"/>
    <w:rsid w:val="00D2414E"/>
    <w:rsid w:val="00D242B0"/>
    <w:rsid w:val="00D242C0"/>
    <w:rsid w:val="00D245B3"/>
    <w:rsid w:val="00D2467C"/>
    <w:rsid w:val="00D24887"/>
    <w:rsid w:val="00D24A55"/>
    <w:rsid w:val="00D24AF6"/>
    <w:rsid w:val="00D24B5B"/>
    <w:rsid w:val="00D24BC9"/>
    <w:rsid w:val="00D24C83"/>
    <w:rsid w:val="00D24D22"/>
    <w:rsid w:val="00D24D50"/>
    <w:rsid w:val="00D24D81"/>
    <w:rsid w:val="00D255EF"/>
    <w:rsid w:val="00D25A96"/>
    <w:rsid w:val="00D25B74"/>
    <w:rsid w:val="00D25B9C"/>
    <w:rsid w:val="00D25DE6"/>
    <w:rsid w:val="00D25E87"/>
    <w:rsid w:val="00D261A1"/>
    <w:rsid w:val="00D262D1"/>
    <w:rsid w:val="00D2645F"/>
    <w:rsid w:val="00D2668A"/>
    <w:rsid w:val="00D268D9"/>
    <w:rsid w:val="00D26ACC"/>
    <w:rsid w:val="00D26BF3"/>
    <w:rsid w:val="00D26EAF"/>
    <w:rsid w:val="00D271E6"/>
    <w:rsid w:val="00D2723E"/>
    <w:rsid w:val="00D2734D"/>
    <w:rsid w:val="00D273E2"/>
    <w:rsid w:val="00D274C0"/>
    <w:rsid w:val="00D274DA"/>
    <w:rsid w:val="00D2770F"/>
    <w:rsid w:val="00D27A6A"/>
    <w:rsid w:val="00D27AEC"/>
    <w:rsid w:val="00D27B91"/>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993"/>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073"/>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3BE4"/>
    <w:rsid w:val="00D441F9"/>
    <w:rsid w:val="00D44611"/>
    <w:rsid w:val="00D4469F"/>
    <w:rsid w:val="00D447A6"/>
    <w:rsid w:val="00D449A3"/>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9"/>
    <w:rsid w:val="00D4742E"/>
    <w:rsid w:val="00D47709"/>
    <w:rsid w:val="00D47ABC"/>
    <w:rsid w:val="00D47AF0"/>
    <w:rsid w:val="00D50290"/>
    <w:rsid w:val="00D502EE"/>
    <w:rsid w:val="00D502F4"/>
    <w:rsid w:val="00D504D2"/>
    <w:rsid w:val="00D50B27"/>
    <w:rsid w:val="00D5135C"/>
    <w:rsid w:val="00D5154A"/>
    <w:rsid w:val="00D515B8"/>
    <w:rsid w:val="00D518D6"/>
    <w:rsid w:val="00D51A62"/>
    <w:rsid w:val="00D51DA2"/>
    <w:rsid w:val="00D520C0"/>
    <w:rsid w:val="00D5238F"/>
    <w:rsid w:val="00D52489"/>
    <w:rsid w:val="00D52622"/>
    <w:rsid w:val="00D52962"/>
    <w:rsid w:val="00D52A6A"/>
    <w:rsid w:val="00D52B90"/>
    <w:rsid w:val="00D52BB2"/>
    <w:rsid w:val="00D52C3C"/>
    <w:rsid w:val="00D52C65"/>
    <w:rsid w:val="00D52DEF"/>
    <w:rsid w:val="00D53110"/>
    <w:rsid w:val="00D5322A"/>
    <w:rsid w:val="00D53408"/>
    <w:rsid w:val="00D53597"/>
    <w:rsid w:val="00D54869"/>
    <w:rsid w:val="00D548C9"/>
    <w:rsid w:val="00D54AFA"/>
    <w:rsid w:val="00D54C38"/>
    <w:rsid w:val="00D54C39"/>
    <w:rsid w:val="00D54D2C"/>
    <w:rsid w:val="00D54DFE"/>
    <w:rsid w:val="00D54E0A"/>
    <w:rsid w:val="00D54FB2"/>
    <w:rsid w:val="00D55244"/>
    <w:rsid w:val="00D5539F"/>
    <w:rsid w:val="00D55835"/>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C5A"/>
    <w:rsid w:val="00D57D6A"/>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A2E"/>
    <w:rsid w:val="00D64D18"/>
    <w:rsid w:val="00D64E6B"/>
    <w:rsid w:val="00D64EA6"/>
    <w:rsid w:val="00D64F8B"/>
    <w:rsid w:val="00D64FB1"/>
    <w:rsid w:val="00D6509E"/>
    <w:rsid w:val="00D65387"/>
    <w:rsid w:val="00D6542B"/>
    <w:rsid w:val="00D6563F"/>
    <w:rsid w:val="00D65B68"/>
    <w:rsid w:val="00D6613F"/>
    <w:rsid w:val="00D66307"/>
    <w:rsid w:val="00D6669C"/>
    <w:rsid w:val="00D6681D"/>
    <w:rsid w:val="00D6688A"/>
    <w:rsid w:val="00D66B25"/>
    <w:rsid w:val="00D66DD7"/>
    <w:rsid w:val="00D66E21"/>
    <w:rsid w:val="00D66E73"/>
    <w:rsid w:val="00D66F26"/>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A6F"/>
    <w:rsid w:val="00D70BE1"/>
    <w:rsid w:val="00D70F50"/>
    <w:rsid w:val="00D7102F"/>
    <w:rsid w:val="00D71216"/>
    <w:rsid w:val="00D7124B"/>
    <w:rsid w:val="00D71D9D"/>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BC7"/>
    <w:rsid w:val="00D73D0E"/>
    <w:rsid w:val="00D73D81"/>
    <w:rsid w:val="00D740D9"/>
    <w:rsid w:val="00D7428F"/>
    <w:rsid w:val="00D743C1"/>
    <w:rsid w:val="00D74910"/>
    <w:rsid w:val="00D74A71"/>
    <w:rsid w:val="00D74B6B"/>
    <w:rsid w:val="00D74DA1"/>
    <w:rsid w:val="00D75148"/>
    <w:rsid w:val="00D7556A"/>
    <w:rsid w:val="00D75819"/>
    <w:rsid w:val="00D7590D"/>
    <w:rsid w:val="00D75982"/>
    <w:rsid w:val="00D759F6"/>
    <w:rsid w:val="00D75AF7"/>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3F54"/>
    <w:rsid w:val="00D8448C"/>
    <w:rsid w:val="00D84A8E"/>
    <w:rsid w:val="00D854AA"/>
    <w:rsid w:val="00D85505"/>
    <w:rsid w:val="00D8552A"/>
    <w:rsid w:val="00D85530"/>
    <w:rsid w:val="00D8559C"/>
    <w:rsid w:val="00D855B3"/>
    <w:rsid w:val="00D8580B"/>
    <w:rsid w:val="00D8586A"/>
    <w:rsid w:val="00D85BF9"/>
    <w:rsid w:val="00D85BFF"/>
    <w:rsid w:val="00D85C35"/>
    <w:rsid w:val="00D85EBC"/>
    <w:rsid w:val="00D85F00"/>
    <w:rsid w:val="00D86445"/>
    <w:rsid w:val="00D86611"/>
    <w:rsid w:val="00D86741"/>
    <w:rsid w:val="00D86790"/>
    <w:rsid w:val="00D86AC2"/>
    <w:rsid w:val="00D86B2C"/>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82"/>
    <w:rsid w:val="00D90C92"/>
    <w:rsid w:val="00D90EF5"/>
    <w:rsid w:val="00D91071"/>
    <w:rsid w:val="00D91102"/>
    <w:rsid w:val="00D911CD"/>
    <w:rsid w:val="00D912EA"/>
    <w:rsid w:val="00D9150F"/>
    <w:rsid w:val="00D9158B"/>
    <w:rsid w:val="00D91638"/>
    <w:rsid w:val="00D91674"/>
    <w:rsid w:val="00D916C9"/>
    <w:rsid w:val="00D91E6A"/>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44A"/>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95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3BD"/>
    <w:rsid w:val="00DA7653"/>
    <w:rsid w:val="00DA7755"/>
    <w:rsid w:val="00DA7888"/>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81"/>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035"/>
    <w:rsid w:val="00DC011A"/>
    <w:rsid w:val="00DC04E2"/>
    <w:rsid w:val="00DC05E7"/>
    <w:rsid w:val="00DC06EB"/>
    <w:rsid w:val="00DC0882"/>
    <w:rsid w:val="00DC09AE"/>
    <w:rsid w:val="00DC0A8A"/>
    <w:rsid w:val="00DC1161"/>
    <w:rsid w:val="00DC1248"/>
    <w:rsid w:val="00DC13EE"/>
    <w:rsid w:val="00DC14D0"/>
    <w:rsid w:val="00DC1542"/>
    <w:rsid w:val="00DC1799"/>
    <w:rsid w:val="00DC19F7"/>
    <w:rsid w:val="00DC19FE"/>
    <w:rsid w:val="00DC2147"/>
    <w:rsid w:val="00DC2283"/>
    <w:rsid w:val="00DC2696"/>
    <w:rsid w:val="00DC28CF"/>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65C"/>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C42"/>
    <w:rsid w:val="00DC7F2D"/>
    <w:rsid w:val="00DD007C"/>
    <w:rsid w:val="00DD011C"/>
    <w:rsid w:val="00DD0290"/>
    <w:rsid w:val="00DD0356"/>
    <w:rsid w:val="00DD0A7C"/>
    <w:rsid w:val="00DD0C8B"/>
    <w:rsid w:val="00DD0CA6"/>
    <w:rsid w:val="00DD1210"/>
    <w:rsid w:val="00DD159E"/>
    <w:rsid w:val="00DD1869"/>
    <w:rsid w:val="00DD1AB6"/>
    <w:rsid w:val="00DD1E1D"/>
    <w:rsid w:val="00DD2C49"/>
    <w:rsid w:val="00DD2DD4"/>
    <w:rsid w:val="00DD2E75"/>
    <w:rsid w:val="00DD2F8D"/>
    <w:rsid w:val="00DD3039"/>
    <w:rsid w:val="00DD317B"/>
    <w:rsid w:val="00DD32FB"/>
    <w:rsid w:val="00DD350D"/>
    <w:rsid w:val="00DD3BF2"/>
    <w:rsid w:val="00DD3DBE"/>
    <w:rsid w:val="00DD3F10"/>
    <w:rsid w:val="00DD413A"/>
    <w:rsid w:val="00DD43AE"/>
    <w:rsid w:val="00DD455E"/>
    <w:rsid w:val="00DD4BC2"/>
    <w:rsid w:val="00DD4C23"/>
    <w:rsid w:val="00DD4CCE"/>
    <w:rsid w:val="00DD4CE3"/>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4FC"/>
    <w:rsid w:val="00DE07BE"/>
    <w:rsid w:val="00DE084C"/>
    <w:rsid w:val="00DE0DF7"/>
    <w:rsid w:val="00DE1653"/>
    <w:rsid w:val="00DE1857"/>
    <w:rsid w:val="00DE1878"/>
    <w:rsid w:val="00DE19CE"/>
    <w:rsid w:val="00DE1AA5"/>
    <w:rsid w:val="00DE1ACF"/>
    <w:rsid w:val="00DE1BCF"/>
    <w:rsid w:val="00DE1D64"/>
    <w:rsid w:val="00DE1D82"/>
    <w:rsid w:val="00DE1EBC"/>
    <w:rsid w:val="00DE2073"/>
    <w:rsid w:val="00DE2282"/>
    <w:rsid w:val="00DE2539"/>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367"/>
    <w:rsid w:val="00DE5506"/>
    <w:rsid w:val="00DE583B"/>
    <w:rsid w:val="00DE59FF"/>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AE0"/>
    <w:rsid w:val="00DF1E5B"/>
    <w:rsid w:val="00DF2612"/>
    <w:rsid w:val="00DF2682"/>
    <w:rsid w:val="00DF26CC"/>
    <w:rsid w:val="00DF2A1A"/>
    <w:rsid w:val="00DF2E87"/>
    <w:rsid w:val="00DF3301"/>
    <w:rsid w:val="00DF33AD"/>
    <w:rsid w:val="00DF34D1"/>
    <w:rsid w:val="00DF3758"/>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E46"/>
    <w:rsid w:val="00E01F1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9F"/>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8A7"/>
    <w:rsid w:val="00E06D78"/>
    <w:rsid w:val="00E0741F"/>
    <w:rsid w:val="00E07519"/>
    <w:rsid w:val="00E075BB"/>
    <w:rsid w:val="00E07A1C"/>
    <w:rsid w:val="00E07BB6"/>
    <w:rsid w:val="00E07C95"/>
    <w:rsid w:val="00E07E8A"/>
    <w:rsid w:val="00E100A1"/>
    <w:rsid w:val="00E10155"/>
    <w:rsid w:val="00E1032E"/>
    <w:rsid w:val="00E103B7"/>
    <w:rsid w:val="00E10675"/>
    <w:rsid w:val="00E10676"/>
    <w:rsid w:val="00E10786"/>
    <w:rsid w:val="00E11897"/>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BF7"/>
    <w:rsid w:val="00E13D93"/>
    <w:rsid w:val="00E13E8F"/>
    <w:rsid w:val="00E142BA"/>
    <w:rsid w:val="00E142BC"/>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52B"/>
    <w:rsid w:val="00E2062E"/>
    <w:rsid w:val="00E20881"/>
    <w:rsid w:val="00E20B38"/>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AD1"/>
    <w:rsid w:val="00E34B17"/>
    <w:rsid w:val="00E34E19"/>
    <w:rsid w:val="00E35047"/>
    <w:rsid w:val="00E351AC"/>
    <w:rsid w:val="00E3526B"/>
    <w:rsid w:val="00E353BF"/>
    <w:rsid w:val="00E35417"/>
    <w:rsid w:val="00E354A2"/>
    <w:rsid w:val="00E354CB"/>
    <w:rsid w:val="00E35513"/>
    <w:rsid w:val="00E35910"/>
    <w:rsid w:val="00E359B8"/>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6AD"/>
    <w:rsid w:val="00E41718"/>
    <w:rsid w:val="00E4193E"/>
    <w:rsid w:val="00E41CD1"/>
    <w:rsid w:val="00E41E93"/>
    <w:rsid w:val="00E420BA"/>
    <w:rsid w:val="00E42158"/>
    <w:rsid w:val="00E421FA"/>
    <w:rsid w:val="00E4238B"/>
    <w:rsid w:val="00E42463"/>
    <w:rsid w:val="00E42715"/>
    <w:rsid w:val="00E42793"/>
    <w:rsid w:val="00E42C10"/>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296"/>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AF7"/>
    <w:rsid w:val="00E47C09"/>
    <w:rsid w:val="00E47E03"/>
    <w:rsid w:val="00E47EE1"/>
    <w:rsid w:val="00E47F1F"/>
    <w:rsid w:val="00E47F77"/>
    <w:rsid w:val="00E5015D"/>
    <w:rsid w:val="00E50187"/>
    <w:rsid w:val="00E50992"/>
    <w:rsid w:val="00E50D07"/>
    <w:rsid w:val="00E50D91"/>
    <w:rsid w:val="00E511DE"/>
    <w:rsid w:val="00E516E1"/>
    <w:rsid w:val="00E51B34"/>
    <w:rsid w:val="00E52129"/>
    <w:rsid w:val="00E52337"/>
    <w:rsid w:val="00E5237E"/>
    <w:rsid w:val="00E52456"/>
    <w:rsid w:val="00E52513"/>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3C2"/>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C6E"/>
    <w:rsid w:val="00E57D2E"/>
    <w:rsid w:val="00E57FAE"/>
    <w:rsid w:val="00E60275"/>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3FD2"/>
    <w:rsid w:val="00E64A3F"/>
    <w:rsid w:val="00E64C68"/>
    <w:rsid w:val="00E64E54"/>
    <w:rsid w:val="00E64FE3"/>
    <w:rsid w:val="00E6525B"/>
    <w:rsid w:val="00E65288"/>
    <w:rsid w:val="00E654CB"/>
    <w:rsid w:val="00E65706"/>
    <w:rsid w:val="00E6590F"/>
    <w:rsid w:val="00E65ADA"/>
    <w:rsid w:val="00E65EF5"/>
    <w:rsid w:val="00E66036"/>
    <w:rsid w:val="00E66124"/>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B3D"/>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54"/>
    <w:rsid w:val="00E802C4"/>
    <w:rsid w:val="00E80537"/>
    <w:rsid w:val="00E808F3"/>
    <w:rsid w:val="00E80ED3"/>
    <w:rsid w:val="00E80FB6"/>
    <w:rsid w:val="00E8123F"/>
    <w:rsid w:val="00E813D2"/>
    <w:rsid w:val="00E81429"/>
    <w:rsid w:val="00E81431"/>
    <w:rsid w:val="00E815F6"/>
    <w:rsid w:val="00E8162B"/>
    <w:rsid w:val="00E81941"/>
    <w:rsid w:val="00E8194D"/>
    <w:rsid w:val="00E8197D"/>
    <w:rsid w:val="00E819EC"/>
    <w:rsid w:val="00E819F7"/>
    <w:rsid w:val="00E81AE2"/>
    <w:rsid w:val="00E81DEF"/>
    <w:rsid w:val="00E81E0C"/>
    <w:rsid w:val="00E82112"/>
    <w:rsid w:val="00E822E6"/>
    <w:rsid w:val="00E82399"/>
    <w:rsid w:val="00E82497"/>
    <w:rsid w:val="00E8251A"/>
    <w:rsid w:val="00E8285B"/>
    <w:rsid w:val="00E8297B"/>
    <w:rsid w:val="00E82D5D"/>
    <w:rsid w:val="00E82D78"/>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7A"/>
    <w:rsid w:val="00E87497"/>
    <w:rsid w:val="00E874CF"/>
    <w:rsid w:val="00E8769A"/>
    <w:rsid w:val="00E876D6"/>
    <w:rsid w:val="00E876FD"/>
    <w:rsid w:val="00E87AA3"/>
    <w:rsid w:val="00E87B37"/>
    <w:rsid w:val="00E87B92"/>
    <w:rsid w:val="00E87F82"/>
    <w:rsid w:val="00E9005D"/>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0A6"/>
    <w:rsid w:val="00E93876"/>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A52"/>
    <w:rsid w:val="00E97B37"/>
    <w:rsid w:val="00E97B83"/>
    <w:rsid w:val="00E97BBD"/>
    <w:rsid w:val="00E97DAD"/>
    <w:rsid w:val="00E97EA1"/>
    <w:rsid w:val="00E97F66"/>
    <w:rsid w:val="00EA0011"/>
    <w:rsid w:val="00EA005F"/>
    <w:rsid w:val="00EA0662"/>
    <w:rsid w:val="00EA06E7"/>
    <w:rsid w:val="00EA08FE"/>
    <w:rsid w:val="00EA0A64"/>
    <w:rsid w:val="00EA0C61"/>
    <w:rsid w:val="00EA0D92"/>
    <w:rsid w:val="00EA0F20"/>
    <w:rsid w:val="00EA1186"/>
    <w:rsid w:val="00EA11FD"/>
    <w:rsid w:val="00EA15D7"/>
    <w:rsid w:val="00EA19C1"/>
    <w:rsid w:val="00EA1A94"/>
    <w:rsid w:val="00EA1B3F"/>
    <w:rsid w:val="00EA1BD5"/>
    <w:rsid w:val="00EA1BF1"/>
    <w:rsid w:val="00EA1CF1"/>
    <w:rsid w:val="00EA1F61"/>
    <w:rsid w:val="00EA24F1"/>
    <w:rsid w:val="00EA2D37"/>
    <w:rsid w:val="00EA2DCB"/>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47C"/>
    <w:rsid w:val="00EA45E1"/>
    <w:rsid w:val="00EA46CB"/>
    <w:rsid w:val="00EA483F"/>
    <w:rsid w:val="00EA48EF"/>
    <w:rsid w:val="00EA49D1"/>
    <w:rsid w:val="00EA4AAC"/>
    <w:rsid w:val="00EA52CA"/>
    <w:rsid w:val="00EA54CF"/>
    <w:rsid w:val="00EA5524"/>
    <w:rsid w:val="00EA5760"/>
    <w:rsid w:val="00EA58DF"/>
    <w:rsid w:val="00EA5B1D"/>
    <w:rsid w:val="00EA5D39"/>
    <w:rsid w:val="00EA5E56"/>
    <w:rsid w:val="00EA5FFF"/>
    <w:rsid w:val="00EA6418"/>
    <w:rsid w:val="00EA6477"/>
    <w:rsid w:val="00EA689A"/>
    <w:rsid w:val="00EA70E8"/>
    <w:rsid w:val="00EA758F"/>
    <w:rsid w:val="00EA7893"/>
    <w:rsid w:val="00EA78B4"/>
    <w:rsid w:val="00EA7F87"/>
    <w:rsid w:val="00EB0063"/>
    <w:rsid w:val="00EB00C6"/>
    <w:rsid w:val="00EB0363"/>
    <w:rsid w:val="00EB03DF"/>
    <w:rsid w:val="00EB04CF"/>
    <w:rsid w:val="00EB0848"/>
    <w:rsid w:val="00EB094B"/>
    <w:rsid w:val="00EB0C1F"/>
    <w:rsid w:val="00EB0FD0"/>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B7F"/>
    <w:rsid w:val="00EB7C02"/>
    <w:rsid w:val="00EB7C94"/>
    <w:rsid w:val="00EB7F81"/>
    <w:rsid w:val="00EC0315"/>
    <w:rsid w:val="00EC03CC"/>
    <w:rsid w:val="00EC0632"/>
    <w:rsid w:val="00EC0B12"/>
    <w:rsid w:val="00EC0C10"/>
    <w:rsid w:val="00EC0E52"/>
    <w:rsid w:val="00EC1057"/>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855"/>
    <w:rsid w:val="00EC3CC8"/>
    <w:rsid w:val="00EC3D64"/>
    <w:rsid w:val="00EC4410"/>
    <w:rsid w:val="00EC47F0"/>
    <w:rsid w:val="00EC487B"/>
    <w:rsid w:val="00EC4ADF"/>
    <w:rsid w:val="00EC4F7E"/>
    <w:rsid w:val="00EC5384"/>
    <w:rsid w:val="00EC54A3"/>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3E3"/>
    <w:rsid w:val="00ED24D4"/>
    <w:rsid w:val="00ED251C"/>
    <w:rsid w:val="00ED2788"/>
    <w:rsid w:val="00ED2B71"/>
    <w:rsid w:val="00ED2C43"/>
    <w:rsid w:val="00ED2C79"/>
    <w:rsid w:val="00ED301C"/>
    <w:rsid w:val="00ED3398"/>
    <w:rsid w:val="00ED34A2"/>
    <w:rsid w:val="00ED3598"/>
    <w:rsid w:val="00ED372A"/>
    <w:rsid w:val="00ED381B"/>
    <w:rsid w:val="00ED3C1A"/>
    <w:rsid w:val="00ED421D"/>
    <w:rsid w:val="00ED43E7"/>
    <w:rsid w:val="00ED44D4"/>
    <w:rsid w:val="00ED46D5"/>
    <w:rsid w:val="00ED47BF"/>
    <w:rsid w:val="00ED498E"/>
    <w:rsid w:val="00ED4A7B"/>
    <w:rsid w:val="00ED4B0B"/>
    <w:rsid w:val="00ED4C94"/>
    <w:rsid w:val="00ED4DA5"/>
    <w:rsid w:val="00ED50A6"/>
    <w:rsid w:val="00ED58D4"/>
    <w:rsid w:val="00ED5F6A"/>
    <w:rsid w:val="00ED63E2"/>
    <w:rsid w:val="00ED666E"/>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14C"/>
    <w:rsid w:val="00EE2523"/>
    <w:rsid w:val="00EE256D"/>
    <w:rsid w:val="00EE267B"/>
    <w:rsid w:val="00EE2B18"/>
    <w:rsid w:val="00EE2E73"/>
    <w:rsid w:val="00EE2ED6"/>
    <w:rsid w:val="00EE2EF5"/>
    <w:rsid w:val="00EE30FB"/>
    <w:rsid w:val="00EE330A"/>
    <w:rsid w:val="00EE3439"/>
    <w:rsid w:val="00EE34F6"/>
    <w:rsid w:val="00EE36F1"/>
    <w:rsid w:val="00EE392E"/>
    <w:rsid w:val="00EE394E"/>
    <w:rsid w:val="00EE3D79"/>
    <w:rsid w:val="00EE3DE8"/>
    <w:rsid w:val="00EE3E4F"/>
    <w:rsid w:val="00EE3E70"/>
    <w:rsid w:val="00EE3F41"/>
    <w:rsid w:val="00EE400E"/>
    <w:rsid w:val="00EE4382"/>
    <w:rsid w:val="00EE44FE"/>
    <w:rsid w:val="00EE48B8"/>
    <w:rsid w:val="00EE4A0E"/>
    <w:rsid w:val="00EE4A13"/>
    <w:rsid w:val="00EE4BE0"/>
    <w:rsid w:val="00EE4C60"/>
    <w:rsid w:val="00EE4D25"/>
    <w:rsid w:val="00EE518E"/>
    <w:rsid w:val="00EE51C0"/>
    <w:rsid w:val="00EE527B"/>
    <w:rsid w:val="00EE5472"/>
    <w:rsid w:val="00EE54CE"/>
    <w:rsid w:val="00EE5922"/>
    <w:rsid w:val="00EE5C41"/>
    <w:rsid w:val="00EE5CF3"/>
    <w:rsid w:val="00EE5E08"/>
    <w:rsid w:val="00EE5F52"/>
    <w:rsid w:val="00EE6064"/>
    <w:rsid w:val="00EE606F"/>
    <w:rsid w:val="00EE60A8"/>
    <w:rsid w:val="00EE6180"/>
    <w:rsid w:val="00EE63EC"/>
    <w:rsid w:val="00EE64D9"/>
    <w:rsid w:val="00EE6639"/>
    <w:rsid w:val="00EE678D"/>
    <w:rsid w:val="00EE6AC3"/>
    <w:rsid w:val="00EE7011"/>
    <w:rsid w:val="00EE71F0"/>
    <w:rsid w:val="00EE721C"/>
    <w:rsid w:val="00EE77C8"/>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C85"/>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70E"/>
    <w:rsid w:val="00EF5147"/>
    <w:rsid w:val="00EF5525"/>
    <w:rsid w:val="00EF5710"/>
    <w:rsid w:val="00EF5D63"/>
    <w:rsid w:val="00EF5E36"/>
    <w:rsid w:val="00EF60AF"/>
    <w:rsid w:val="00EF6599"/>
    <w:rsid w:val="00EF6730"/>
    <w:rsid w:val="00EF67D2"/>
    <w:rsid w:val="00EF6A4B"/>
    <w:rsid w:val="00EF6B77"/>
    <w:rsid w:val="00EF7150"/>
    <w:rsid w:val="00EF747F"/>
    <w:rsid w:val="00EF74E7"/>
    <w:rsid w:val="00EF75E6"/>
    <w:rsid w:val="00EF76C7"/>
    <w:rsid w:val="00EF7A5B"/>
    <w:rsid w:val="00EF7A7D"/>
    <w:rsid w:val="00EF7F34"/>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01"/>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49"/>
    <w:rsid w:val="00F052A9"/>
    <w:rsid w:val="00F05325"/>
    <w:rsid w:val="00F055B9"/>
    <w:rsid w:val="00F0593B"/>
    <w:rsid w:val="00F05AFF"/>
    <w:rsid w:val="00F05B37"/>
    <w:rsid w:val="00F05C13"/>
    <w:rsid w:val="00F05C94"/>
    <w:rsid w:val="00F060AC"/>
    <w:rsid w:val="00F06307"/>
    <w:rsid w:val="00F063EF"/>
    <w:rsid w:val="00F0641A"/>
    <w:rsid w:val="00F064C8"/>
    <w:rsid w:val="00F064E4"/>
    <w:rsid w:val="00F065AA"/>
    <w:rsid w:val="00F065EA"/>
    <w:rsid w:val="00F0686D"/>
    <w:rsid w:val="00F06BE4"/>
    <w:rsid w:val="00F06D73"/>
    <w:rsid w:val="00F06F64"/>
    <w:rsid w:val="00F074BF"/>
    <w:rsid w:val="00F0769C"/>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2FD9"/>
    <w:rsid w:val="00F1313A"/>
    <w:rsid w:val="00F1316A"/>
    <w:rsid w:val="00F1353F"/>
    <w:rsid w:val="00F135F4"/>
    <w:rsid w:val="00F1364A"/>
    <w:rsid w:val="00F136F7"/>
    <w:rsid w:val="00F137F2"/>
    <w:rsid w:val="00F14008"/>
    <w:rsid w:val="00F144F4"/>
    <w:rsid w:val="00F14657"/>
    <w:rsid w:val="00F14A95"/>
    <w:rsid w:val="00F14D8B"/>
    <w:rsid w:val="00F14FEB"/>
    <w:rsid w:val="00F15201"/>
    <w:rsid w:val="00F1553E"/>
    <w:rsid w:val="00F15A9A"/>
    <w:rsid w:val="00F15DA8"/>
    <w:rsid w:val="00F1633F"/>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0D3"/>
    <w:rsid w:val="00F20266"/>
    <w:rsid w:val="00F20425"/>
    <w:rsid w:val="00F209A4"/>
    <w:rsid w:val="00F2122B"/>
    <w:rsid w:val="00F2122D"/>
    <w:rsid w:val="00F214B8"/>
    <w:rsid w:val="00F214F8"/>
    <w:rsid w:val="00F21D3A"/>
    <w:rsid w:val="00F21F5D"/>
    <w:rsid w:val="00F2234A"/>
    <w:rsid w:val="00F227DB"/>
    <w:rsid w:val="00F22DD9"/>
    <w:rsid w:val="00F22ECB"/>
    <w:rsid w:val="00F22FC8"/>
    <w:rsid w:val="00F234EC"/>
    <w:rsid w:val="00F23527"/>
    <w:rsid w:val="00F235F1"/>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505"/>
    <w:rsid w:val="00F25826"/>
    <w:rsid w:val="00F25B3A"/>
    <w:rsid w:val="00F25C11"/>
    <w:rsid w:val="00F25C3E"/>
    <w:rsid w:val="00F25D98"/>
    <w:rsid w:val="00F25E32"/>
    <w:rsid w:val="00F25E68"/>
    <w:rsid w:val="00F25ECC"/>
    <w:rsid w:val="00F25F64"/>
    <w:rsid w:val="00F2670C"/>
    <w:rsid w:val="00F26949"/>
    <w:rsid w:val="00F269D5"/>
    <w:rsid w:val="00F26BE7"/>
    <w:rsid w:val="00F26C4C"/>
    <w:rsid w:val="00F2714A"/>
    <w:rsid w:val="00F272BD"/>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806"/>
    <w:rsid w:val="00F35CDC"/>
    <w:rsid w:val="00F35E2C"/>
    <w:rsid w:val="00F35FE9"/>
    <w:rsid w:val="00F3638F"/>
    <w:rsid w:val="00F36421"/>
    <w:rsid w:val="00F36423"/>
    <w:rsid w:val="00F369D3"/>
    <w:rsid w:val="00F36BA4"/>
    <w:rsid w:val="00F36FA5"/>
    <w:rsid w:val="00F36FEF"/>
    <w:rsid w:val="00F3702A"/>
    <w:rsid w:val="00F37193"/>
    <w:rsid w:val="00F37245"/>
    <w:rsid w:val="00F376A4"/>
    <w:rsid w:val="00F379F4"/>
    <w:rsid w:val="00F37DA0"/>
    <w:rsid w:val="00F402B8"/>
    <w:rsid w:val="00F402F8"/>
    <w:rsid w:val="00F40313"/>
    <w:rsid w:val="00F4034C"/>
    <w:rsid w:val="00F4035B"/>
    <w:rsid w:val="00F4045E"/>
    <w:rsid w:val="00F40533"/>
    <w:rsid w:val="00F408C6"/>
    <w:rsid w:val="00F40DEC"/>
    <w:rsid w:val="00F414C4"/>
    <w:rsid w:val="00F4163C"/>
    <w:rsid w:val="00F416B9"/>
    <w:rsid w:val="00F41815"/>
    <w:rsid w:val="00F41925"/>
    <w:rsid w:val="00F41A1B"/>
    <w:rsid w:val="00F41C4A"/>
    <w:rsid w:val="00F41E0C"/>
    <w:rsid w:val="00F41E96"/>
    <w:rsid w:val="00F41F4C"/>
    <w:rsid w:val="00F422B7"/>
    <w:rsid w:val="00F42532"/>
    <w:rsid w:val="00F42775"/>
    <w:rsid w:val="00F4281E"/>
    <w:rsid w:val="00F42824"/>
    <w:rsid w:val="00F42BE7"/>
    <w:rsid w:val="00F42C7D"/>
    <w:rsid w:val="00F42F9A"/>
    <w:rsid w:val="00F43439"/>
    <w:rsid w:val="00F4384F"/>
    <w:rsid w:val="00F43A2D"/>
    <w:rsid w:val="00F43AFA"/>
    <w:rsid w:val="00F43C13"/>
    <w:rsid w:val="00F43D51"/>
    <w:rsid w:val="00F44103"/>
    <w:rsid w:val="00F44146"/>
    <w:rsid w:val="00F44226"/>
    <w:rsid w:val="00F442B4"/>
    <w:rsid w:val="00F44A80"/>
    <w:rsid w:val="00F44B0F"/>
    <w:rsid w:val="00F4512B"/>
    <w:rsid w:val="00F451BF"/>
    <w:rsid w:val="00F45368"/>
    <w:rsid w:val="00F4569C"/>
    <w:rsid w:val="00F456DB"/>
    <w:rsid w:val="00F45A03"/>
    <w:rsid w:val="00F45A4C"/>
    <w:rsid w:val="00F45E1E"/>
    <w:rsid w:val="00F46067"/>
    <w:rsid w:val="00F4668B"/>
    <w:rsid w:val="00F468F0"/>
    <w:rsid w:val="00F46975"/>
    <w:rsid w:val="00F46A6C"/>
    <w:rsid w:val="00F46AC6"/>
    <w:rsid w:val="00F46D83"/>
    <w:rsid w:val="00F47089"/>
    <w:rsid w:val="00F4709C"/>
    <w:rsid w:val="00F472CA"/>
    <w:rsid w:val="00F475D5"/>
    <w:rsid w:val="00F478CE"/>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EFE"/>
    <w:rsid w:val="00F51F05"/>
    <w:rsid w:val="00F51F1E"/>
    <w:rsid w:val="00F522DB"/>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8E5"/>
    <w:rsid w:val="00F54EA6"/>
    <w:rsid w:val="00F55063"/>
    <w:rsid w:val="00F55311"/>
    <w:rsid w:val="00F5558D"/>
    <w:rsid w:val="00F5567F"/>
    <w:rsid w:val="00F55706"/>
    <w:rsid w:val="00F55880"/>
    <w:rsid w:val="00F55899"/>
    <w:rsid w:val="00F55983"/>
    <w:rsid w:val="00F55C9D"/>
    <w:rsid w:val="00F55D2C"/>
    <w:rsid w:val="00F55D76"/>
    <w:rsid w:val="00F55F22"/>
    <w:rsid w:val="00F56168"/>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5A5"/>
    <w:rsid w:val="00F60808"/>
    <w:rsid w:val="00F60878"/>
    <w:rsid w:val="00F60A1B"/>
    <w:rsid w:val="00F60D71"/>
    <w:rsid w:val="00F60E7B"/>
    <w:rsid w:val="00F60FA6"/>
    <w:rsid w:val="00F6105A"/>
    <w:rsid w:val="00F6109E"/>
    <w:rsid w:val="00F6125B"/>
    <w:rsid w:val="00F61938"/>
    <w:rsid w:val="00F61A4D"/>
    <w:rsid w:val="00F61A97"/>
    <w:rsid w:val="00F61B0C"/>
    <w:rsid w:val="00F621D4"/>
    <w:rsid w:val="00F621DA"/>
    <w:rsid w:val="00F62325"/>
    <w:rsid w:val="00F6237E"/>
    <w:rsid w:val="00F6277C"/>
    <w:rsid w:val="00F628BE"/>
    <w:rsid w:val="00F6338B"/>
    <w:rsid w:val="00F63669"/>
    <w:rsid w:val="00F638F1"/>
    <w:rsid w:val="00F6393E"/>
    <w:rsid w:val="00F6396D"/>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949"/>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74D"/>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0B48"/>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5F79"/>
    <w:rsid w:val="00F963F3"/>
    <w:rsid w:val="00F9662F"/>
    <w:rsid w:val="00F96EF8"/>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A09"/>
    <w:rsid w:val="00FA1BF6"/>
    <w:rsid w:val="00FA1FDE"/>
    <w:rsid w:val="00FA22F8"/>
    <w:rsid w:val="00FA2546"/>
    <w:rsid w:val="00FA26CA"/>
    <w:rsid w:val="00FA2B04"/>
    <w:rsid w:val="00FA2B5F"/>
    <w:rsid w:val="00FA2BDC"/>
    <w:rsid w:val="00FA30D7"/>
    <w:rsid w:val="00FA32D6"/>
    <w:rsid w:val="00FA32DF"/>
    <w:rsid w:val="00FA34F4"/>
    <w:rsid w:val="00FA3531"/>
    <w:rsid w:val="00FA36E7"/>
    <w:rsid w:val="00FA372C"/>
    <w:rsid w:val="00FA384F"/>
    <w:rsid w:val="00FA3C16"/>
    <w:rsid w:val="00FA3C80"/>
    <w:rsid w:val="00FA3CC7"/>
    <w:rsid w:val="00FA3E99"/>
    <w:rsid w:val="00FA3F75"/>
    <w:rsid w:val="00FA47D2"/>
    <w:rsid w:val="00FA47FE"/>
    <w:rsid w:val="00FA49E7"/>
    <w:rsid w:val="00FA4B70"/>
    <w:rsid w:val="00FA4D3D"/>
    <w:rsid w:val="00FA4FBE"/>
    <w:rsid w:val="00FA5047"/>
    <w:rsid w:val="00FA519C"/>
    <w:rsid w:val="00FA51F5"/>
    <w:rsid w:val="00FA5206"/>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C2"/>
    <w:rsid w:val="00FB06F4"/>
    <w:rsid w:val="00FB0BE1"/>
    <w:rsid w:val="00FB0E76"/>
    <w:rsid w:val="00FB0E8F"/>
    <w:rsid w:val="00FB0E94"/>
    <w:rsid w:val="00FB0EC4"/>
    <w:rsid w:val="00FB0F61"/>
    <w:rsid w:val="00FB15B4"/>
    <w:rsid w:val="00FB1707"/>
    <w:rsid w:val="00FB17C9"/>
    <w:rsid w:val="00FB17E2"/>
    <w:rsid w:val="00FB188B"/>
    <w:rsid w:val="00FB192D"/>
    <w:rsid w:val="00FB1935"/>
    <w:rsid w:val="00FB1BB8"/>
    <w:rsid w:val="00FB1E09"/>
    <w:rsid w:val="00FB202C"/>
    <w:rsid w:val="00FB2C50"/>
    <w:rsid w:val="00FB2D7E"/>
    <w:rsid w:val="00FB2FCD"/>
    <w:rsid w:val="00FB328F"/>
    <w:rsid w:val="00FB33E7"/>
    <w:rsid w:val="00FB36A5"/>
    <w:rsid w:val="00FB373B"/>
    <w:rsid w:val="00FB3855"/>
    <w:rsid w:val="00FB3A8B"/>
    <w:rsid w:val="00FB3AC4"/>
    <w:rsid w:val="00FB3C55"/>
    <w:rsid w:val="00FB3C7F"/>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B4C"/>
    <w:rsid w:val="00FB5D66"/>
    <w:rsid w:val="00FB5DC1"/>
    <w:rsid w:val="00FB5F5B"/>
    <w:rsid w:val="00FB6135"/>
    <w:rsid w:val="00FB6795"/>
    <w:rsid w:val="00FB6C59"/>
    <w:rsid w:val="00FB6F08"/>
    <w:rsid w:val="00FB7144"/>
    <w:rsid w:val="00FB71F0"/>
    <w:rsid w:val="00FB7671"/>
    <w:rsid w:val="00FB7834"/>
    <w:rsid w:val="00FB7B5A"/>
    <w:rsid w:val="00FB7DE1"/>
    <w:rsid w:val="00FC0099"/>
    <w:rsid w:val="00FC0144"/>
    <w:rsid w:val="00FC02AB"/>
    <w:rsid w:val="00FC0419"/>
    <w:rsid w:val="00FC0563"/>
    <w:rsid w:val="00FC058A"/>
    <w:rsid w:val="00FC09B6"/>
    <w:rsid w:val="00FC0F89"/>
    <w:rsid w:val="00FC0FF9"/>
    <w:rsid w:val="00FC11E8"/>
    <w:rsid w:val="00FC132B"/>
    <w:rsid w:val="00FC1607"/>
    <w:rsid w:val="00FC162E"/>
    <w:rsid w:val="00FC1846"/>
    <w:rsid w:val="00FC1964"/>
    <w:rsid w:val="00FC1D2F"/>
    <w:rsid w:val="00FC1FD3"/>
    <w:rsid w:val="00FC229F"/>
    <w:rsid w:val="00FC2924"/>
    <w:rsid w:val="00FC299E"/>
    <w:rsid w:val="00FC29D1"/>
    <w:rsid w:val="00FC2A32"/>
    <w:rsid w:val="00FC2A69"/>
    <w:rsid w:val="00FC2ACE"/>
    <w:rsid w:val="00FC2BA8"/>
    <w:rsid w:val="00FC2C58"/>
    <w:rsid w:val="00FC2E91"/>
    <w:rsid w:val="00FC2F0A"/>
    <w:rsid w:val="00FC3167"/>
    <w:rsid w:val="00FC342E"/>
    <w:rsid w:val="00FC356B"/>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0A2"/>
    <w:rsid w:val="00FC736E"/>
    <w:rsid w:val="00FC753E"/>
    <w:rsid w:val="00FC7613"/>
    <w:rsid w:val="00FC7619"/>
    <w:rsid w:val="00FC7815"/>
    <w:rsid w:val="00FC79EB"/>
    <w:rsid w:val="00FD02E3"/>
    <w:rsid w:val="00FD0560"/>
    <w:rsid w:val="00FD05AC"/>
    <w:rsid w:val="00FD078A"/>
    <w:rsid w:val="00FD0910"/>
    <w:rsid w:val="00FD09C4"/>
    <w:rsid w:val="00FD0AD2"/>
    <w:rsid w:val="00FD15CF"/>
    <w:rsid w:val="00FD1629"/>
    <w:rsid w:val="00FD1793"/>
    <w:rsid w:val="00FD1D03"/>
    <w:rsid w:val="00FD20B2"/>
    <w:rsid w:val="00FD23F7"/>
    <w:rsid w:val="00FD2561"/>
    <w:rsid w:val="00FD2584"/>
    <w:rsid w:val="00FD262D"/>
    <w:rsid w:val="00FD26CE"/>
    <w:rsid w:val="00FD2759"/>
    <w:rsid w:val="00FD2A85"/>
    <w:rsid w:val="00FD2CA2"/>
    <w:rsid w:val="00FD2D36"/>
    <w:rsid w:val="00FD2D8F"/>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1DB"/>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0B"/>
    <w:rsid w:val="00FD6B96"/>
    <w:rsid w:val="00FD6E4D"/>
    <w:rsid w:val="00FD71C2"/>
    <w:rsid w:val="00FD7268"/>
    <w:rsid w:val="00FD7D27"/>
    <w:rsid w:val="00FE0153"/>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1C6"/>
    <w:rsid w:val="00FE42E1"/>
    <w:rsid w:val="00FE43C4"/>
    <w:rsid w:val="00FE453C"/>
    <w:rsid w:val="00FE49B8"/>
    <w:rsid w:val="00FE49C4"/>
    <w:rsid w:val="00FE4C83"/>
    <w:rsid w:val="00FE5119"/>
    <w:rsid w:val="00FE512B"/>
    <w:rsid w:val="00FE5285"/>
    <w:rsid w:val="00FE547D"/>
    <w:rsid w:val="00FE59C0"/>
    <w:rsid w:val="00FE5B1E"/>
    <w:rsid w:val="00FE5C32"/>
    <w:rsid w:val="00FE5C61"/>
    <w:rsid w:val="00FE5C7B"/>
    <w:rsid w:val="00FE5D0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0D"/>
    <w:rsid w:val="00FF1B9A"/>
    <w:rsid w:val="00FF1BC1"/>
    <w:rsid w:val="00FF1C1F"/>
    <w:rsid w:val="00FF1CA5"/>
    <w:rsid w:val="00FF1D3E"/>
    <w:rsid w:val="00FF1E62"/>
    <w:rsid w:val="00FF20C4"/>
    <w:rsid w:val="00FF2408"/>
    <w:rsid w:val="00FF2558"/>
    <w:rsid w:val="00FF25BA"/>
    <w:rsid w:val="00FF2727"/>
    <w:rsid w:val="00FF28E4"/>
    <w:rsid w:val="00FF28E6"/>
    <w:rsid w:val="00FF2A17"/>
    <w:rsid w:val="00FF319D"/>
    <w:rsid w:val="00FF32AE"/>
    <w:rsid w:val="00FF34D6"/>
    <w:rsid w:val="00FF36D4"/>
    <w:rsid w:val="00FF3783"/>
    <w:rsid w:val="00FF3B4E"/>
    <w:rsid w:val="00FF3DB8"/>
    <w:rsid w:val="00FF3E8F"/>
    <w:rsid w:val="00FF3ED0"/>
    <w:rsid w:val="00FF400C"/>
    <w:rsid w:val="00FF4414"/>
    <w:rsid w:val="00FF441C"/>
    <w:rsid w:val="00FF4499"/>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AF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E40"/>
    <w:pPr>
      <w:spacing w:after="180"/>
    </w:pPr>
    <w:rPr>
      <w:rFonts w:eastAsia="Calibri Light"/>
      <w:sz w:val="22"/>
      <w:lang w:val="en-GB" w:eastAsia="en-US"/>
    </w:rPr>
  </w:style>
  <w:style w:type="paragraph" w:styleId="Heading1">
    <w:name w:val="heading 1"/>
    <w:aliases w:val="H1"/>
    <w:next w:val="Normal"/>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clear" w:pos="0"/>
        <w:tab w:val="num" w:pos="360"/>
        <w:tab w:val="num" w:pos="709"/>
      </w:tabs>
      <w:spacing w:before="120"/>
      <w:ind w:left="2693"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clear" w:pos="864"/>
        <w:tab w:val="num" w:pos="360"/>
        <w:tab w:val="num" w:pos="709"/>
      </w:tabs>
      <w:ind w:left="2693" w:firstLine="0"/>
      <w:outlineLvl w:val="3"/>
    </w:pPr>
  </w:style>
  <w:style w:type="paragraph" w:styleId="Heading5">
    <w:name w:val="heading 5"/>
    <w:aliases w:val="h5,Heading5"/>
    <w:basedOn w:val="Heading4"/>
    <w:next w:val="Normal"/>
    <w:qFormat/>
    <w:rsid w:val="00090454"/>
    <w:pPr>
      <w:numPr>
        <w:ilvl w:val="4"/>
      </w:numPr>
      <w:tabs>
        <w:tab w:val="clear" w:pos="1008"/>
        <w:tab w:val="num" w:pos="360"/>
        <w:tab w:val="num" w:pos="709"/>
        <w:tab w:val="num" w:pos="864"/>
      </w:tabs>
      <w:ind w:left="2693" w:firstLine="0"/>
      <w:outlineLvl w:val="4"/>
    </w:pPr>
    <w:rPr>
      <w:sz w:val="22"/>
    </w:rPr>
  </w:style>
  <w:style w:type="paragraph" w:styleId="Heading6">
    <w:name w:val="heading 6"/>
    <w:basedOn w:val="H6"/>
    <w:next w:val="Normal"/>
    <w:qFormat/>
    <w:rsid w:val="00090454"/>
    <w:pPr>
      <w:numPr>
        <w:ilvl w:val="5"/>
        <w:numId w:val="2"/>
      </w:numPr>
      <w:outlineLvl w:val="5"/>
    </w:pPr>
  </w:style>
  <w:style w:type="paragraph" w:styleId="Heading7">
    <w:name w:val="heading 7"/>
    <w:basedOn w:val="H6"/>
    <w:next w:val="Normal"/>
    <w:qFormat/>
    <w:rsid w:val="00090454"/>
    <w:pPr>
      <w:numPr>
        <w:ilvl w:val="6"/>
        <w:numId w:val="2"/>
      </w:numPr>
      <w:outlineLvl w:val="6"/>
    </w:pPr>
  </w:style>
  <w:style w:type="paragraph" w:styleId="Heading8">
    <w:name w:val="heading 8"/>
    <w:basedOn w:val="Heading1"/>
    <w:next w:val="Normal"/>
    <w:qFormat/>
    <w:rsid w:val="00090454"/>
    <w:pPr>
      <w:numPr>
        <w:ilvl w:val="7"/>
        <w:numId w:val="2"/>
      </w:num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Id w:val="0"/>
      </w:numPr>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rsid w:val="00090454"/>
    <w:rPr>
      <w:rFonts w:ascii="inherit" w:eastAsia="Arial" w:hAnsi="inherit" w:cs="inherit"/>
      <w:color w:val="0000FF"/>
      <w:kern w:val="2"/>
      <w:sz w:val="20"/>
    </w:rPr>
  </w:style>
  <w:style w:type="paragraph" w:customStyle="1" w:styleId="B2">
    <w:name w:val="B2"/>
    <w:basedOn w:val="List2"/>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sz w:val="20"/>
    </w:rPr>
  </w:style>
  <w:style w:type="paragraph" w:customStyle="1" w:styleId="B4">
    <w:name w:val="B4"/>
    <w:basedOn w:val="List4"/>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0728D5"/>
    <w:pPr>
      <w:ind w:firstLineChars="200" w:firstLine="420"/>
    </w:pPr>
    <w:rPr>
      <w:rFonts w:ascii="inherit" w:hAnsi="inherit" w:cs="inherit"/>
      <w:color w:val="0000FF"/>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409F8"/>
    <w:rPr>
      <w:rFonts w:ascii="inherit" w:eastAsia="Calibri Light" w:hAnsi="inherit" w:cs="inherit"/>
      <w:color w:val="0000FF"/>
      <w:kern w:val="2"/>
      <w:sz w:val="22"/>
      <w:lang w:val="en-GB" w:eastAsia="en-US" w:bidi="ar-SA"/>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8D73E8"/>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80">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0103461">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54622265">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29824111">
      <w:bodyDiv w:val="1"/>
      <w:marLeft w:val="0"/>
      <w:marRight w:val="0"/>
      <w:marTop w:val="0"/>
      <w:marBottom w:val="0"/>
      <w:divBdr>
        <w:top w:val="none" w:sz="0" w:space="0" w:color="auto"/>
        <w:left w:val="none" w:sz="0" w:space="0" w:color="auto"/>
        <w:bottom w:val="none" w:sz="0" w:space="0" w:color="auto"/>
        <w:right w:val="none" w:sz="0" w:space="0" w:color="auto"/>
      </w:divBdr>
    </w:div>
    <w:div w:id="657612301">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7795867">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31069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4786777">
      <w:bodyDiv w:val="1"/>
      <w:marLeft w:val="0"/>
      <w:marRight w:val="0"/>
      <w:marTop w:val="0"/>
      <w:marBottom w:val="0"/>
      <w:divBdr>
        <w:top w:val="none" w:sz="0" w:space="0" w:color="auto"/>
        <w:left w:val="none" w:sz="0" w:space="0" w:color="auto"/>
        <w:bottom w:val="none" w:sz="0" w:space="0" w:color="auto"/>
        <w:right w:val="none" w:sz="0" w:space="0" w:color="auto"/>
      </w:divBdr>
    </w:div>
    <w:div w:id="114500307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2402915">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4661986">
      <w:bodyDiv w:val="1"/>
      <w:marLeft w:val="0"/>
      <w:marRight w:val="0"/>
      <w:marTop w:val="0"/>
      <w:marBottom w:val="0"/>
      <w:divBdr>
        <w:top w:val="none" w:sz="0" w:space="0" w:color="auto"/>
        <w:left w:val="none" w:sz="0" w:space="0" w:color="auto"/>
        <w:bottom w:val="none" w:sz="0" w:space="0" w:color="auto"/>
        <w:right w:val="none" w:sz="0" w:space="0" w:color="auto"/>
      </w:divBdr>
    </w:div>
    <w:div w:id="144199097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39321351">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579826099">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740900">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6838182">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9301489">
      <w:bodyDiv w:val="1"/>
      <w:marLeft w:val="0"/>
      <w:marRight w:val="0"/>
      <w:marTop w:val="0"/>
      <w:marBottom w:val="0"/>
      <w:divBdr>
        <w:top w:val="none" w:sz="0" w:space="0" w:color="auto"/>
        <w:left w:val="none" w:sz="0" w:space="0" w:color="auto"/>
        <w:bottom w:val="none" w:sz="0" w:space="0" w:color="auto"/>
        <w:right w:val="none" w:sz="0" w:space="0" w:color="auto"/>
      </w:divBdr>
    </w:div>
    <w:div w:id="21028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BF364-E478-4A9D-A3DC-FA1DD9AB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4</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2022-01-11T08:09:00Z</dcterms:created>
  <dcterms:modified xsi:type="dcterms:W3CDTF">2022-01-11T08:09:00Z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(3)vKSaBLDn/eR3aEMCHJgRuM0ahPLT8NAtnfD7rq+TmBpv5FR17sEsayKQN0LhuJdzRAEblhwO
3dTvfZa1jP7LnoMIaDR+bajVy4h9TDrmyALZgPh00JcIRZa9aEnEeVmxrJmOIut9FOP8h2iN
U5By4jSNq5RzzFSXU+jppsZYH24nRaQ4kaPsFFi11vhSHdriF+Q0Hhfcn2hj5ko/5JRiPpbC
bnpf3DLpCbj10e2vfB</vt:lpwstr>
  </property>
  <property fmtid="{D5CDD505-2E9C-101B-9397-08002B2CF9AE}" pid="32" name="_2015_ms_pID_725343_00">
    <vt:lpwstr>_2015_ms_pID_725343</vt:lpwstr>
  </property>
  <property fmtid="{D5CDD505-2E9C-101B-9397-08002B2CF9AE}" pid="33" name="_2015_ms_pID_7253431">
    <vt:lpwstr>leK1/WU/MMy3wbMj+SmjW+xmBaEb1UDZ5db+vN5f5JpR8t1NwuCMK7
FDC3L/Ubdy5eYvJSqOgRBGV+5NSWn2kIvnEkn8FO1SfOBRVVjRRIeqKN16+sJ1+VFsYqiMNW
EYW108diUoDc9fC/Q7/MeJbK/8WuDx7IaDtz6/gOPLwy0IUtpYC9uEziUVtlnXp8apG/xh6f
KMDNx7BnoLUIgrSVg1V4hQtV3bSvmeTOIYCs</vt:lpwstr>
  </property>
  <property fmtid="{D5CDD505-2E9C-101B-9397-08002B2CF9AE}" pid="34" name="_2015_ms_pID_7253431_00">
    <vt:lpwstr>_2015_ms_pID_7253431</vt:lpwstr>
  </property>
  <property fmtid="{D5CDD505-2E9C-101B-9397-08002B2CF9AE}" pid="35" name="_2015_ms_pID_7253432">
    <vt:lpwstr>q8Z4vWn+WGSGM369lWGlNhm/PRmpMwzu5uCv
l6Txw5f0diwrscOgQncv8JuQHZb84yBKgGreS4nhesNoyW3Pl8A=</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1641799344</vt:lpwstr>
  </property>
</Properties>
</file>